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36" w:rsidRPr="000D5A36" w:rsidRDefault="000D5A36" w:rsidP="00B01D92">
      <w:pPr>
        <w:widowControl w:val="0"/>
        <w:autoSpaceDE w:val="0"/>
        <w:autoSpaceDN w:val="0"/>
        <w:spacing w:before="0" w:after="0" w:line="233" w:lineRule="exact"/>
        <w:jc w:val="center"/>
        <w:rPr>
          <w:color w:val="000000"/>
          <w:sz w:val="20"/>
          <w:szCs w:val="20"/>
          <w:lang w:val="nl-NL"/>
        </w:rPr>
      </w:pPr>
      <w:r w:rsidRPr="000D5A36">
        <w:rPr>
          <w:color w:val="000000"/>
          <w:sz w:val="20"/>
          <w:szCs w:val="20"/>
          <w:lang w:val="nl-NL"/>
        </w:rPr>
        <w:t xml:space="preserve">Algemene voorwaarden </w:t>
      </w:r>
      <w:r w:rsidR="000721ED">
        <w:rPr>
          <w:color w:val="000000"/>
          <w:sz w:val="20"/>
          <w:szCs w:val="20"/>
          <w:lang w:val="nl-NL"/>
        </w:rPr>
        <w:t>Villa Fiësta</w:t>
      </w:r>
    </w:p>
    <w:p w:rsidR="000D5A36" w:rsidRPr="00EA6AC0" w:rsidRDefault="000D5A36" w:rsidP="00B01D92">
      <w:pPr>
        <w:widowControl w:val="0"/>
        <w:autoSpaceDE w:val="0"/>
        <w:autoSpaceDN w:val="0"/>
        <w:spacing w:before="0" w:after="0" w:line="233" w:lineRule="exact"/>
        <w:jc w:val="center"/>
        <w:rPr>
          <w:color w:val="000000"/>
          <w:sz w:val="20"/>
          <w:szCs w:val="20"/>
        </w:rPr>
      </w:pPr>
      <w:r w:rsidRPr="00EA6AC0">
        <w:rPr>
          <w:color w:val="000000"/>
          <w:sz w:val="20"/>
          <w:szCs w:val="20"/>
        </w:rPr>
        <w:t>E-mail:</w:t>
      </w:r>
      <w:r w:rsidRPr="00EA6AC0">
        <w:rPr>
          <w:color w:val="000000"/>
          <w:spacing w:val="1"/>
          <w:sz w:val="20"/>
          <w:szCs w:val="20"/>
        </w:rPr>
        <w:t xml:space="preserve"> </w:t>
      </w:r>
      <w:r w:rsidR="00EA6AC0" w:rsidRPr="00EA6AC0">
        <w:rPr>
          <w:color w:val="000000"/>
          <w:sz w:val="20"/>
          <w:szCs w:val="20"/>
        </w:rPr>
        <w:t>info@villa</w:t>
      </w:r>
      <w:r w:rsidR="00EA6AC0">
        <w:rPr>
          <w:color w:val="000000"/>
          <w:sz w:val="20"/>
          <w:szCs w:val="20"/>
        </w:rPr>
        <w:t>fiestacuracao.com</w:t>
      </w:r>
    </w:p>
    <w:p w:rsidR="006A3890" w:rsidRPr="00EA6AC0" w:rsidRDefault="00EA6AC0" w:rsidP="00B01D92">
      <w:pPr>
        <w:spacing w:before="0" w:after="0"/>
        <w:jc w:val="center"/>
        <w:rPr>
          <w:sz w:val="20"/>
          <w:szCs w:val="20"/>
        </w:rPr>
      </w:pPr>
      <w:bookmarkStart w:id="0" w:name="_GoBack"/>
    </w:p>
    <w:bookmarkEnd w:id="0"/>
    <w:p w:rsidR="00B01D92" w:rsidRPr="00EA6AC0" w:rsidRDefault="00B01D92" w:rsidP="00B01D92">
      <w:pPr>
        <w:spacing w:before="0" w:after="0"/>
        <w:jc w:val="left"/>
        <w:rPr>
          <w:b/>
          <w:sz w:val="20"/>
          <w:szCs w:val="20"/>
        </w:rPr>
      </w:pPr>
    </w:p>
    <w:p w:rsidR="00B01D92" w:rsidRPr="00EA6AC0" w:rsidRDefault="00B01D92" w:rsidP="00B01D92">
      <w:pPr>
        <w:spacing w:before="0" w:after="0"/>
        <w:jc w:val="left"/>
        <w:rPr>
          <w:b/>
          <w:sz w:val="20"/>
          <w:szCs w:val="20"/>
        </w:rPr>
      </w:pPr>
    </w:p>
    <w:p w:rsidR="000D5A36" w:rsidRPr="00EA6AC0" w:rsidRDefault="000D5A36" w:rsidP="00B01D92">
      <w:pPr>
        <w:spacing w:before="0" w:after="0"/>
        <w:jc w:val="left"/>
        <w:rPr>
          <w:b/>
          <w:sz w:val="20"/>
          <w:szCs w:val="20"/>
          <w:lang w:val="nl-NL"/>
        </w:rPr>
      </w:pPr>
      <w:r w:rsidRPr="00EA6AC0">
        <w:rPr>
          <w:b/>
          <w:sz w:val="20"/>
          <w:szCs w:val="20"/>
          <w:lang w:val="nl-NL"/>
        </w:rPr>
        <w:t>Definities</w:t>
      </w:r>
    </w:p>
    <w:p w:rsidR="000D5A36" w:rsidRPr="00190FA4" w:rsidRDefault="000721ED" w:rsidP="00190FA4">
      <w:pPr>
        <w:pStyle w:val="Lijstalinea"/>
        <w:widowControl w:val="0"/>
        <w:numPr>
          <w:ilvl w:val="0"/>
          <w:numId w:val="8"/>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gevestigd te</w:t>
      </w:r>
      <w:r w:rsidR="000D5A36" w:rsidRPr="00190FA4">
        <w:rPr>
          <w:color w:val="000000"/>
          <w:spacing w:val="1"/>
          <w:sz w:val="20"/>
          <w:szCs w:val="20"/>
          <w:lang w:val="nl-NL"/>
        </w:rPr>
        <w:t xml:space="preserve"> </w:t>
      </w:r>
      <w:r w:rsidR="000D5A36" w:rsidRPr="00190FA4">
        <w:rPr>
          <w:color w:val="000000"/>
          <w:sz w:val="20"/>
          <w:szCs w:val="20"/>
          <w:lang w:val="nl-NL"/>
        </w:rPr>
        <w:t>Willemstad.</w:t>
      </w:r>
    </w:p>
    <w:p w:rsidR="000D5A36" w:rsidRPr="00190FA4" w:rsidRDefault="000D5A36" w:rsidP="00190FA4">
      <w:pPr>
        <w:pStyle w:val="Lijstalinea"/>
        <w:widowControl w:val="0"/>
        <w:numPr>
          <w:ilvl w:val="0"/>
          <w:numId w:val="8"/>
        </w:numPr>
        <w:autoSpaceDE w:val="0"/>
        <w:autoSpaceDN w:val="0"/>
        <w:spacing w:before="0" w:after="0" w:line="233" w:lineRule="exact"/>
        <w:jc w:val="left"/>
        <w:rPr>
          <w:color w:val="000000"/>
          <w:sz w:val="20"/>
          <w:szCs w:val="20"/>
          <w:lang w:val="nl-NL"/>
        </w:rPr>
      </w:pPr>
      <w:r w:rsidRPr="00190FA4">
        <w:rPr>
          <w:color w:val="000000"/>
          <w:sz w:val="20"/>
          <w:szCs w:val="20"/>
          <w:lang w:val="nl-NL"/>
        </w:rPr>
        <w:t>Klant: degene met wie</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een overeenkomst is aangegaan.</w:t>
      </w:r>
    </w:p>
    <w:p w:rsidR="000D5A36" w:rsidRPr="00190FA4" w:rsidRDefault="000D5A36" w:rsidP="00190FA4">
      <w:pPr>
        <w:pStyle w:val="Lijstalinea"/>
        <w:widowControl w:val="0"/>
        <w:numPr>
          <w:ilvl w:val="0"/>
          <w:numId w:val="8"/>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Partijen: </w:t>
      </w:r>
      <w:r w:rsidR="000721ED">
        <w:rPr>
          <w:color w:val="000000"/>
          <w:sz w:val="20"/>
          <w:szCs w:val="20"/>
          <w:lang w:val="nl-NL"/>
        </w:rPr>
        <w:t>Villa Fiësta</w:t>
      </w:r>
      <w:r w:rsidRPr="00190FA4">
        <w:rPr>
          <w:color w:val="000000"/>
          <w:sz w:val="20"/>
          <w:szCs w:val="20"/>
          <w:lang w:val="nl-NL"/>
        </w:rPr>
        <w:t xml:space="preserve"> en klant samen.</w:t>
      </w:r>
    </w:p>
    <w:p w:rsidR="00B01D92" w:rsidRPr="00190FA4" w:rsidRDefault="000D5A36" w:rsidP="00190FA4">
      <w:pPr>
        <w:pStyle w:val="Lijstalinea"/>
        <w:widowControl w:val="0"/>
        <w:numPr>
          <w:ilvl w:val="0"/>
          <w:numId w:val="8"/>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Consument: een klant die tevens een individu is en die als </w:t>
      </w:r>
      <w:r w:rsidRPr="00190FA4">
        <w:rPr>
          <w:rFonts w:cs="KOQOKC+Tinos-Regular"/>
          <w:color w:val="000000"/>
          <w:sz w:val="20"/>
          <w:szCs w:val="20"/>
          <w:lang w:val="nl-NL"/>
        </w:rPr>
        <w:t>privépersoon</w:t>
      </w:r>
      <w:r w:rsidRPr="00190FA4">
        <w:rPr>
          <w:color w:val="000000"/>
          <w:sz w:val="20"/>
          <w:szCs w:val="20"/>
          <w:lang w:val="nl-NL"/>
        </w:rPr>
        <w:t xml:space="preserve"> handelt.</w:t>
      </w:r>
    </w:p>
    <w:p w:rsidR="00B01D92" w:rsidRPr="00B01D92" w:rsidRDefault="00B01D92" w:rsidP="00B01D92">
      <w:pPr>
        <w:pStyle w:val="Lijstalinea"/>
        <w:widowControl w:val="0"/>
        <w:autoSpaceDE w:val="0"/>
        <w:autoSpaceDN w:val="0"/>
        <w:spacing w:before="0" w:after="0" w:line="233" w:lineRule="exact"/>
        <w:ind w:left="360"/>
        <w:jc w:val="left"/>
        <w:rPr>
          <w:color w:val="000000"/>
          <w:sz w:val="20"/>
          <w:szCs w:val="20"/>
          <w:lang w:val="nl-NL"/>
        </w:rPr>
      </w:pPr>
    </w:p>
    <w:p w:rsidR="000D5A36" w:rsidRPr="000D5A36" w:rsidRDefault="000D5A36" w:rsidP="00B01D92">
      <w:pPr>
        <w:spacing w:before="0" w:after="0"/>
        <w:jc w:val="left"/>
        <w:rPr>
          <w:b/>
          <w:sz w:val="20"/>
          <w:szCs w:val="20"/>
          <w:lang w:val="nl-NL"/>
        </w:rPr>
      </w:pPr>
      <w:r w:rsidRPr="000D5A36">
        <w:rPr>
          <w:b/>
          <w:sz w:val="20"/>
          <w:szCs w:val="20"/>
          <w:lang w:val="nl-NL"/>
        </w:rPr>
        <w:t>Toepasselijkheid algemene voorwaarden</w:t>
      </w:r>
    </w:p>
    <w:p w:rsidR="000D5A36" w:rsidRPr="00190FA4" w:rsidRDefault="000D5A36" w:rsidP="00190FA4">
      <w:pPr>
        <w:pStyle w:val="Lijstalinea"/>
        <w:widowControl w:val="0"/>
        <w:numPr>
          <w:ilvl w:val="0"/>
          <w:numId w:val="7"/>
        </w:numPr>
        <w:autoSpaceDE w:val="0"/>
        <w:autoSpaceDN w:val="0"/>
        <w:spacing w:before="0" w:after="0" w:line="233" w:lineRule="exact"/>
        <w:jc w:val="left"/>
        <w:rPr>
          <w:color w:val="000000"/>
          <w:sz w:val="20"/>
          <w:szCs w:val="20"/>
          <w:lang w:val="nl-NL"/>
        </w:rPr>
      </w:pPr>
      <w:r w:rsidRPr="00190FA4">
        <w:rPr>
          <w:color w:val="000000"/>
          <w:sz w:val="20"/>
          <w:szCs w:val="20"/>
          <w:lang w:val="nl-NL"/>
        </w:rPr>
        <w:t>Deze voorwaarden zijn van toepassing op alle offertes, aanbiedingen, werkzaamheden, bestellingen, overeenkomsten en leveringen van diensten of producten door of namens</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w:t>
      </w:r>
    </w:p>
    <w:p w:rsidR="000D5A36" w:rsidRPr="00190FA4" w:rsidRDefault="000D5A36" w:rsidP="00190FA4">
      <w:pPr>
        <w:pStyle w:val="Lijstalinea"/>
        <w:widowControl w:val="0"/>
        <w:numPr>
          <w:ilvl w:val="0"/>
          <w:numId w:val="7"/>
        </w:numPr>
        <w:autoSpaceDE w:val="0"/>
        <w:autoSpaceDN w:val="0"/>
        <w:spacing w:before="0" w:after="0" w:line="233" w:lineRule="exact"/>
        <w:jc w:val="left"/>
        <w:rPr>
          <w:color w:val="000000"/>
          <w:sz w:val="20"/>
          <w:szCs w:val="20"/>
          <w:lang w:val="nl-NL"/>
        </w:rPr>
      </w:pPr>
      <w:r w:rsidRPr="00190FA4">
        <w:rPr>
          <w:color w:val="000000"/>
          <w:sz w:val="20"/>
          <w:szCs w:val="20"/>
          <w:lang w:val="nl-NL"/>
        </w:rPr>
        <w:t>Partijen kunnen alleen afwijken van deze voorwaarden als zij dat uitdrukkelijk en schriftelijk zijn overeengekomen.</w:t>
      </w:r>
    </w:p>
    <w:p w:rsidR="000D5A36" w:rsidRPr="00190FA4" w:rsidRDefault="000D5A36" w:rsidP="00190FA4">
      <w:pPr>
        <w:pStyle w:val="Lijstalinea"/>
        <w:widowControl w:val="0"/>
        <w:numPr>
          <w:ilvl w:val="0"/>
          <w:numId w:val="7"/>
        </w:numPr>
        <w:autoSpaceDE w:val="0"/>
        <w:autoSpaceDN w:val="0"/>
        <w:spacing w:before="0" w:after="0" w:line="233" w:lineRule="exact"/>
        <w:jc w:val="left"/>
        <w:rPr>
          <w:color w:val="000000"/>
          <w:sz w:val="20"/>
          <w:szCs w:val="20"/>
          <w:lang w:val="nl-NL"/>
        </w:rPr>
      </w:pPr>
      <w:r w:rsidRPr="00190FA4">
        <w:rPr>
          <w:color w:val="000000"/>
          <w:sz w:val="20"/>
          <w:szCs w:val="20"/>
          <w:lang w:val="nl-NL"/>
        </w:rPr>
        <w:t>Partijen sluiten de toepasselijkheid van aanvullende en/of afwijkende algemene voorwaarden van de klant of van derden uitdrukkelijk uit.</w:t>
      </w:r>
    </w:p>
    <w:p w:rsidR="00B01D92" w:rsidRPr="00B01D92" w:rsidRDefault="00B01D92" w:rsidP="00B01D92">
      <w:pPr>
        <w:pStyle w:val="Lijstalinea"/>
        <w:widowControl w:val="0"/>
        <w:autoSpaceDE w:val="0"/>
        <w:autoSpaceDN w:val="0"/>
        <w:spacing w:before="0" w:after="0" w:line="233" w:lineRule="exact"/>
        <w:ind w:left="0"/>
        <w:jc w:val="left"/>
        <w:rPr>
          <w:color w:val="000000"/>
          <w:sz w:val="20"/>
          <w:szCs w:val="20"/>
          <w:lang w:val="nl-NL"/>
        </w:rPr>
      </w:pPr>
    </w:p>
    <w:p w:rsidR="000D5A36" w:rsidRPr="000D5A36" w:rsidRDefault="000D5A36" w:rsidP="00B01D92">
      <w:pPr>
        <w:spacing w:before="0" w:after="0"/>
        <w:jc w:val="left"/>
        <w:rPr>
          <w:b/>
          <w:sz w:val="20"/>
          <w:szCs w:val="20"/>
          <w:lang w:val="nl-NL"/>
        </w:rPr>
      </w:pPr>
      <w:r w:rsidRPr="000D5A36">
        <w:rPr>
          <w:b/>
          <w:sz w:val="20"/>
          <w:szCs w:val="20"/>
          <w:lang w:val="nl-NL"/>
        </w:rPr>
        <w:t>Aanbiedingen en offertes</w:t>
      </w:r>
    </w:p>
    <w:p w:rsidR="000D5A36" w:rsidRPr="00190FA4" w:rsidRDefault="000D5A36" w:rsidP="00190FA4">
      <w:pPr>
        <w:pStyle w:val="Lijstalinea"/>
        <w:widowControl w:val="0"/>
        <w:numPr>
          <w:ilvl w:val="0"/>
          <w:numId w:val="6"/>
        </w:numPr>
        <w:autoSpaceDE w:val="0"/>
        <w:autoSpaceDN w:val="0"/>
        <w:spacing w:before="0" w:after="0" w:line="233" w:lineRule="exact"/>
        <w:jc w:val="left"/>
        <w:rPr>
          <w:color w:val="000000"/>
          <w:sz w:val="20"/>
          <w:szCs w:val="20"/>
          <w:lang w:val="nl-NL"/>
        </w:rPr>
      </w:pPr>
      <w:r w:rsidRPr="00190FA4">
        <w:rPr>
          <w:color w:val="000000"/>
          <w:sz w:val="20"/>
          <w:szCs w:val="20"/>
          <w:lang w:val="nl-NL"/>
        </w:rPr>
        <w:t>Aanbiedingen en offertes van</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zijn vrijblijvend, tenzij daarin uitdrukkelijk anders vermeld.</w:t>
      </w:r>
    </w:p>
    <w:p w:rsidR="000D5A36" w:rsidRPr="00190FA4" w:rsidRDefault="000D5A36" w:rsidP="00190FA4">
      <w:pPr>
        <w:pStyle w:val="Lijstalinea"/>
        <w:widowControl w:val="0"/>
        <w:numPr>
          <w:ilvl w:val="0"/>
          <w:numId w:val="6"/>
        </w:numPr>
        <w:autoSpaceDE w:val="0"/>
        <w:autoSpaceDN w:val="0"/>
        <w:spacing w:before="0" w:after="0" w:line="233" w:lineRule="exact"/>
        <w:jc w:val="left"/>
        <w:rPr>
          <w:color w:val="000000"/>
          <w:sz w:val="20"/>
          <w:szCs w:val="20"/>
          <w:lang w:val="nl-NL"/>
        </w:rPr>
      </w:pPr>
      <w:r w:rsidRPr="00190FA4">
        <w:rPr>
          <w:color w:val="000000"/>
          <w:sz w:val="20"/>
          <w:szCs w:val="20"/>
          <w:lang w:val="nl-NL"/>
        </w:rPr>
        <w:t>Een aanbod of offerte is maximaal</w:t>
      </w:r>
      <w:r w:rsidRPr="00190FA4">
        <w:rPr>
          <w:color w:val="000000"/>
          <w:spacing w:val="3"/>
          <w:sz w:val="20"/>
          <w:szCs w:val="20"/>
          <w:lang w:val="nl-NL"/>
        </w:rPr>
        <w:t xml:space="preserve"> </w:t>
      </w:r>
      <w:r w:rsidRPr="00190FA4">
        <w:rPr>
          <w:color w:val="000000"/>
          <w:sz w:val="20"/>
          <w:szCs w:val="20"/>
          <w:lang w:val="nl-NL"/>
        </w:rPr>
        <w:t>2 maanden geldig, tenzij een andere aanvaardingstermijn in het aanbod of de offerte staat vermeld.</w:t>
      </w:r>
    </w:p>
    <w:p w:rsidR="000D5A36" w:rsidRPr="00190FA4" w:rsidRDefault="000D5A36" w:rsidP="00190FA4">
      <w:pPr>
        <w:pStyle w:val="Lijstalinea"/>
        <w:widowControl w:val="0"/>
        <w:numPr>
          <w:ilvl w:val="0"/>
          <w:numId w:val="6"/>
        </w:numPr>
        <w:autoSpaceDE w:val="0"/>
        <w:autoSpaceDN w:val="0"/>
        <w:spacing w:before="0" w:after="0" w:line="233" w:lineRule="exact"/>
        <w:jc w:val="left"/>
        <w:rPr>
          <w:color w:val="000000"/>
          <w:sz w:val="20"/>
          <w:szCs w:val="20"/>
          <w:lang w:val="nl-NL"/>
        </w:rPr>
      </w:pPr>
      <w:r w:rsidRPr="00190FA4">
        <w:rPr>
          <w:color w:val="000000"/>
          <w:sz w:val="20"/>
          <w:szCs w:val="20"/>
          <w:lang w:val="nl-NL"/>
        </w:rPr>
        <w:t>Als de klant een aanbod of offerte niet binnen de geldende termijn aanvaardt, dan vervalt het aanbod of de offerte.</w:t>
      </w:r>
    </w:p>
    <w:p w:rsidR="000D5A36" w:rsidRPr="00190FA4" w:rsidRDefault="000D5A36" w:rsidP="00190FA4">
      <w:pPr>
        <w:pStyle w:val="Lijstalinea"/>
        <w:widowControl w:val="0"/>
        <w:numPr>
          <w:ilvl w:val="0"/>
          <w:numId w:val="6"/>
        </w:numPr>
        <w:autoSpaceDE w:val="0"/>
        <w:autoSpaceDN w:val="0"/>
        <w:spacing w:before="0" w:after="0" w:line="233" w:lineRule="exact"/>
        <w:jc w:val="left"/>
        <w:rPr>
          <w:color w:val="000000"/>
          <w:sz w:val="20"/>
          <w:szCs w:val="20"/>
          <w:lang w:val="nl-NL"/>
        </w:rPr>
      </w:pPr>
      <w:r w:rsidRPr="00190FA4">
        <w:rPr>
          <w:color w:val="000000"/>
          <w:sz w:val="20"/>
          <w:szCs w:val="20"/>
          <w:lang w:val="nl-NL"/>
        </w:rPr>
        <w:t>Aanbiedingen en offertes gelden niet voor nabestellingen, tenzij partijen dit uitdrukkelijk en schriftelijk zijn overeengekomen.</w:t>
      </w:r>
    </w:p>
    <w:p w:rsidR="00B01D92" w:rsidRPr="00B01D92" w:rsidRDefault="00B01D92" w:rsidP="00B01D92">
      <w:pPr>
        <w:pStyle w:val="Lijstalinea"/>
        <w:widowControl w:val="0"/>
        <w:autoSpaceDE w:val="0"/>
        <w:autoSpaceDN w:val="0"/>
        <w:spacing w:before="0" w:after="0" w:line="233" w:lineRule="exact"/>
        <w:ind w:left="0"/>
        <w:jc w:val="left"/>
        <w:rPr>
          <w:color w:val="000000"/>
          <w:sz w:val="20"/>
          <w:szCs w:val="20"/>
          <w:lang w:val="nl-NL"/>
        </w:rPr>
      </w:pPr>
    </w:p>
    <w:p w:rsidR="000D5A36" w:rsidRPr="000D5A36" w:rsidRDefault="000D5A36" w:rsidP="00B01D92">
      <w:pPr>
        <w:spacing w:before="0" w:after="0"/>
        <w:jc w:val="left"/>
        <w:rPr>
          <w:b/>
          <w:sz w:val="20"/>
          <w:szCs w:val="20"/>
          <w:lang w:val="nl-NL"/>
        </w:rPr>
      </w:pPr>
      <w:r w:rsidRPr="000D5A36">
        <w:rPr>
          <w:b/>
          <w:sz w:val="20"/>
          <w:szCs w:val="20"/>
          <w:lang w:val="nl-NL"/>
        </w:rPr>
        <w:t>Aanvaarding</w:t>
      </w:r>
    </w:p>
    <w:p w:rsidR="000D5A36" w:rsidRPr="00190FA4" w:rsidRDefault="000D5A36" w:rsidP="00190FA4">
      <w:pPr>
        <w:pStyle w:val="Lijstalinea"/>
        <w:widowControl w:val="0"/>
        <w:numPr>
          <w:ilvl w:val="0"/>
          <w:numId w:val="5"/>
        </w:numPr>
        <w:autoSpaceDE w:val="0"/>
        <w:autoSpaceDN w:val="0"/>
        <w:spacing w:before="0" w:after="0" w:line="233" w:lineRule="exact"/>
        <w:jc w:val="left"/>
        <w:rPr>
          <w:color w:val="000000"/>
          <w:sz w:val="20"/>
          <w:szCs w:val="20"/>
          <w:lang w:val="nl-NL"/>
        </w:rPr>
      </w:pPr>
      <w:r w:rsidRPr="00190FA4">
        <w:rPr>
          <w:color w:val="000000"/>
          <w:sz w:val="20"/>
          <w:szCs w:val="20"/>
          <w:lang w:val="nl-NL"/>
        </w:rPr>
        <w:t>Bij aanvaarding van een vrijblijvende offerte of aanbieding, behoudt</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zich het recht voor de offerte of het aanbod alsnog binnen 7 dagen na ontvangst van de aanvaarding in te trekken, zonder dat de klant hieraan enige rechten kan ontlenen.</w:t>
      </w:r>
    </w:p>
    <w:p w:rsidR="000D5A36" w:rsidRPr="00190FA4" w:rsidRDefault="000D5A36" w:rsidP="00190FA4">
      <w:pPr>
        <w:pStyle w:val="Lijstalinea"/>
        <w:widowControl w:val="0"/>
        <w:numPr>
          <w:ilvl w:val="0"/>
          <w:numId w:val="5"/>
        </w:numPr>
        <w:autoSpaceDE w:val="0"/>
        <w:autoSpaceDN w:val="0"/>
        <w:spacing w:before="0" w:after="0" w:line="233" w:lineRule="exact"/>
        <w:jc w:val="left"/>
        <w:rPr>
          <w:color w:val="000000"/>
          <w:sz w:val="20"/>
          <w:szCs w:val="20"/>
          <w:lang w:val="nl-NL"/>
        </w:rPr>
      </w:pPr>
      <w:r w:rsidRPr="00190FA4">
        <w:rPr>
          <w:color w:val="000000"/>
          <w:sz w:val="20"/>
          <w:szCs w:val="20"/>
          <w:lang w:val="nl-NL"/>
        </w:rPr>
        <w:t>Mondelinge aanvaarding van de klant verbindt</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slechts, nadat de klant deze schriftelijk (of elektronisch) heeft bevestigd.</w:t>
      </w:r>
    </w:p>
    <w:p w:rsidR="00B01D92" w:rsidRPr="00B01D92" w:rsidRDefault="00B01D92" w:rsidP="00B01D92">
      <w:pPr>
        <w:pStyle w:val="Lijstalinea"/>
        <w:widowControl w:val="0"/>
        <w:autoSpaceDE w:val="0"/>
        <w:autoSpaceDN w:val="0"/>
        <w:spacing w:before="0" w:after="0" w:line="233" w:lineRule="exact"/>
        <w:ind w:left="0"/>
        <w:jc w:val="left"/>
        <w:rPr>
          <w:color w:val="000000"/>
          <w:sz w:val="20"/>
          <w:szCs w:val="20"/>
          <w:lang w:val="nl-NL"/>
        </w:rPr>
      </w:pPr>
    </w:p>
    <w:p w:rsidR="000D5A36" w:rsidRPr="000D5A36" w:rsidRDefault="000D5A36" w:rsidP="00B01D92">
      <w:pPr>
        <w:spacing w:before="0" w:after="0"/>
        <w:jc w:val="left"/>
        <w:rPr>
          <w:b/>
          <w:sz w:val="20"/>
          <w:szCs w:val="20"/>
          <w:lang w:val="nl-NL"/>
        </w:rPr>
      </w:pPr>
      <w:r w:rsidRPr="000D5A36">
        <w:rPr>
          <w:b/>
          <w:sz w:val="20"/>
          <w:szCs w:val="20"/>
          <w:lang w:val="nl-NL"/>
        </w:rPr>
        <w:t>Prijzen</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Alle prijzen die</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hanteert zijn in guldens, zijn</w:t>
      </w:r>
      <w:r w:rsidRPr="00190FA4">
        <w:rPr>
          <w:color w:val="000000"/>
          <w:spacing w:val="1"/>
          <w:sz w:val="20"/>
          <w:szCs w:val="20"/>
          <w:lang w:val="nl-NL"/>
        </w:rPr>
        <w:t xml:space="preserve"> </w:t>
      </w:r>
      <w:r w:rsidRPr="00190FA4">
        <w:rPr>
          <w:color w:val="000000"/>
          <w:sz w:val="20"/>
          <w:szCs w:val="20"/>
          <w:lang w:val="nl-NL"/>
        </w:rPr>
        <w:t>inclusief btw en exclusief eventuele overige kosten zoals administratiekosten, heffingen en reis-, verzend- of transportkosten, tenzij uitdrukkelijk anders vermeld of anders overeengekomen.</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Alle prijzen die</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hanteert voor zijn diensten, op zijn website of die anderszins kenbaar zijn gemaakt, kan </w:t>
      </w:r>
      <w:r w:rsidR="000721ED">
        <w:rPr>
          <w:color w:val="000000"/>
          <w:sz w:val="20"/>
          <w:szCs w:val="20"/>
          <w:lang w:val="nl-NL"/>
        </w:rPr>
        <w:t>Villa Fiësta</w:t>
      </w:r>
      <w:r w:rsidRPr="00190FA4">
        <w:rPr>
          <w:color w:val="000000"/>
          <w:sz w:val="20"/>
          <w:szCs w:val="20"/>
          <w:lang w:val="nl-NL"/>
        </w:rPr>
        <w:t xml:space="preserve"> te allen tijde wijzigen.</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Partijen komen voor een dienstverlening door</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een totaalbedrag als richtprijs overeen, tenzij partijen uitdrukkelijk en schriftelijk een vaste prijs, waarvan niet kan worden afgeweken, zijn overeengekomen.</w:t>
      </w:r>
    </w:p>
    <w:p w:rsidR="000D5A36" w:rsidRPr="00190FA4" w:rsidRDefault="000721ED"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is gerechtigd om tot 10% van de richtprijs af te wijken.</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Indien de richtprijs meer dan 10% hoger uit gaat vallen, dient</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de klant tijdig te laten weten waarom een hogere prijs gerechtvaardigd is.</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Indien de richtprijs meer dan 10% hoger uit gaat vallen, heeft de klant het recht om het deel van de opdracht te laten vervallen, dat boven de richtprijs vermeerderd met 10% uitkomt.</w:t>
      </w:r>
    </w:p>
    <w:p w:rsidR="000D5A36" w:rsidRPr="00190FA4" w:rsidRDefault="000721ED"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heeft het recht de prijzen maandelijks aan te passen.</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Voorafgaand aan de ingang ervan zal</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prijsaanpassingen meedelen aan de klant.</w:t>
      </w:r>
    </w:p>
    <w:p w:rsidR="000D5A36" w:rsidRPr="00190FA4" w:rsidRDefault="000D5A36" w:rsidP="00190FA4">
      <w:pPr>
        <w:pStyle w:val="Lijstalinea"/>
        <w:widowControl w:val="0"/>
        <w:numPr>
          <w:ilvl w:val="0"/>
          <w:numId w:val="4"/>
        </w:numPr>
        <w:autoSpaceDE w:val="0"/>
        <w:autoSpaceDN w:val="0"/>
        <w:spacing w:before="0" w:after="0" w:line="233" w:lineRule="exact"/>
        <w:jc w:val="left"/>
        <w:rPr>
          <w:color w:val="000000"/>
          <w:sz w:val="20"/>
          <w:szCs w:val="20"/>
          <w:lang w:val="nl-NL"/>
        </w:rPr>
      </w:pPr>
      <w:r w:rsidRPr="00190FA4">
        <w:rPr>
          <w:color w:val="000000"/>
          <w:sz w:val="20"/>
          <w:szCs w:val="20"/>
          <w:lang w:val="nl-NL"/>
        </w:rPr>
        <w:t>De consument heeft het recht om de overeenkomst met</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op te zeggen indien hij niet akkoord gaat met de prijsverhoging.</w:t>
      </w:r>
    </w:p>
    <w:p w:rsidR="00B01D92" w:rsidRDefault="00B01D92" w:rsidP="00B01D92">
      <w:pPr>
        <w:spacing w:before="0" w:after="0"/>
        <w:jc w:val="left"/>
        <w:rPr>
          <w:b/>
          <w:sz w:val="20"/>
          <w:szCs w:val="20"/>
          <w:lang w:val="nl-NL"/>
        </w:rPr>
      </w:pPr>
    </w:p>
    <w:p w:rsidR="00B01D92" w:rsidRDefault="00B01D92" w:rsidP="00B01D92">
      <w:pPr>
        <w:spacing w:before="0" w:after="0"/>
        <w:jc w:val="left"/>
        <w:rPr>
          <w:b/>
          <w:sz w:val="20"/>
          <w:szCs w:val="20"/>
          <w:lang w:val="nl-NL"/>
        </w:rPr>
      </w:pPr>
    </w:p>
    <w:p w:rsidR="00B01D92" w:rsidRDefault="00B01D92" w:rsidP="00B01D92">
      <w:pPr>
        <w:spacing w:before="0" w:after="0"/>
        <w:jc w:val="left"/>
        <w:rPr>
          <w:b/>
          <w:sz w:val="20"/>
          <w:szCs w:val="20"/>
          <w:lang w:val="nl-NL"/>
        </w:rPr>
      </w:pPr>
    </w:p>
    <w:p w:rsidR="00B01D92" w:rsidRDefault="00B01D92" w:rsidP="00B01D92">
      <w:pPr>
        <w:spacing w:before="0" w:after="0"/>
        <w:jc w:val="left"/>
        <w:rPr>
          <w:b/>
          <w:sz w:val="20"/>
          <w:szCs w:val="20"/>
          <w:lang w:val="nl-NL"/>
        </w:rPr>
      </w:pPr>
    </w:p>
    <w:p w:rsidR="00B01D92" w:rsidRDefault="00B01D92" w:rsidP="00B01D92">
      <w:pPr>
        <w:spacing w:before="0" w:after="0"/>
        <w:jc w:val="left"/>
        <w:rPr>
          <w:b/>
          <w:sz w:val="20"/>
          <w:szCs w:val="20"/>
          <w:lang w:val="nl-NL"/>
        </w:rPr>
      </w:pPr>
    </w:p>
    <w:p w:rsidR="00B01D92" w:rsidRPr="000D5A36" w:rsidRDefault="00B01D92" w:rsidP="00B01D92">
      <w:pPr>
        <w:spacing w:before="0" w:after="0"/>
        <w:jc w:val="left"/>
        <w:rPr>
          <w:b/>
          <w:sz w:val="20"/>
          <w:szCs w:val="20"/>
          <w:lang w:val="nl-NL"/>
        </w:rPr>
      </w:pPr>
    </w:p>
    <w:p w:rsidR="000D5A36" w:rsidRPr="000D5A36" w:rsidRDefault="000D5A36" w:rsidP="00B01D92">
      <w:pPr>
        <w:spacing w:before="0" w:after="0"/>
        <w:jc w:val="left"/>
        <w:rPr>
          <w:b/>
          <w:sz w:val="20"/>
          <w:szCs w:val="20"/>
          <w:lang w:val="nl-NL"/>
        </w:rPr>
      </w:pPr>
      <w:r w:rsidRPr="000D5A36">
        <w:rPr>
          <w:b/>
          <w:sz w:val="20"/>
          <w:szCs w:val="20"/>
          <w:lang w:val="nl-NL"/>
        </w:rPr>
        <w:lastRenderedPageBreak/>
        <w:t>Betalingen en betalingstermijn</w:t>
      </w:r>
    </w:p>
    <w:p w:rsidR="000D5A36" w:rsidRPr="00190FA4" w:rsidRDefault="000721ED" w:rsidP="00190FA4">
      <w:pPr>
        <w:pStyle w:val="Lijstalinea"/>
        <w:widowControl w:val="0"/>
        <w:numPr>
          <w:ilvl w:val="0"/>
          <w:numId w:val="3"/>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mag bij het aangaan van de overeenkomst een aanbetaling tot 50% van het overeengekomen bedrag verlangen.</w:t>
      </w:r>
    </w:p>
    <w:p w:rsidR="000D5A36" w:rsidRPr="00190FA4" w:rsidRDefault="000D5A36" w:rsidP="00190FA4">
      <w:pPr>
        <w:pStyle w:val="Lijstalinea"/>
        <w:widowControl w:val="0"/>
        <w:numPr>
          <w:ilvl w:val="0"/>
          <w:numId w:val="3"/>
        </w:numPr>
        <w:autoSpaceDE w:val="0"/>
        <w:autoSpaceDN w:val="0"/>
        <w:spacing w:before="0" w:after="0" w:line="233" w:lineRule="exact"/>
        <w:jc w:val="left"/>
        <w:rPr>
          <w:color w:val="000000"/>
          <w:sz w:val="20"/>
          <w:szCs w:val="20"/>
          <w:lang w:val="nl-NL"/>
        </w:rPr>
      </w:pPr>
      <w:r w:rsidRPr="00190FA4">
        <w:rPr>
          <w:color w:val="000000"/>
          <w:sz w:val="20"/>
          <w:szCs w:val="20"/>
          <w:lang w:val="nl-NL"/>
        </w:rPr>
        <w:t>De klant dient betalingen vooraf aan het evenement/feest te hebben voldaan.</w:t>
      </w:r>
    </w:p>
    <w:p w:rsidR="000D5A36" w:rsidRPr="00190FA4" w:rsidRDefault="000D5A36" w:rsidP="00190FA4">
      <w:pPr>
        <w:pStyle w:val="Lijstalinea"/>
        <w:widowControl w:val="0"/>
        <w:numPr>
          <w:ilvl w:val="0"/>
          <w:numId w:val="3"/>
        </w:numPr>
        <w:autoSpaceDE w:val="0"/>
        <w:autoSpaceDN w:val="0"/>
        <w:spacing w:before="0" w:after="0" w:line="233" w:lineRule="exact"/>
        <w:jc w:val="left"/>
        <w:rPr>
          <w:color w:val="000000"/>
          <w:sz w:val="20"/>
          <w:szCs w:val="20"/>
          <w:lang w:val="nl-NL"/>
        </w:rPr>
      </w:pPr>
      <w:r w:rsidRPr="00190FA4">
        <w:rPr>
          <w:color w:val="000000"/>
          <w:sz w:val="20"/>
          <w:szCs w:val="20"/>
          <w:lang w:val="nl-NL"/>
        </w:rPr>
        <w:t>Betalingstermijnen worden beschouwd als fatale betalingstermijnen. Dat betekent dat indien de klant het overeengekomen bedrag niet uiterlijk op de laatste dag van de betalingstermijn heeft voldaan, hij van rechtswege in verzuim en in gebreke is, zonder dat</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de klant een aanmaning hoeft te sturen c.q. in gebreke hoeft te stellen.</w:t>
      </w:r>
    </w:p>
    <w:p w:rsidR="000D5A36" w:rsidRPr="00190FA4" w:rsidRDefault="000721ED" w:rsidP="00190FA4">
      <w:pPr>
        <w:pStyle w:val="Lijstalinea"/>
        <w:widowControl w:val="0"/>
        <w:numPr>
          <w:ilvl w:val="0"/>
          <w:numId w:val="3"/>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behoudt zich het recht voor om een levering afhankelijk te stellen van onmiddellijke betaling dan wel een zekerheidstelling te eisen voor het totale bedrag van de diensten of producten.</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B01D92"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Gevolgen niet tijdig betalen</w:t>
      </w:r>
    </w:p>
    <w:p w:rsidR="000D5A36" w:rsidRPr="00190FA4" w:rsidRDefault="000D5A36" w:rsidP="00190FA4">
      <w:pPr>
        <w:pStyle w:val="Lijstalinea"/>
        <w:widowControl w:val="0"/>
        <w:numPr>
          <w:ilvl w:val="0"/>
          <w:numId w:val="2"/>
        </w:numPr>
        <w:autoSpaceDE w:val="0"/>
        <w:autoSpaceDN w:val="0"/>
        <w:spacing w:before="0" w:after="0" w:line="233" w:lineRule="exact"/>
        <w:jc w:val="left"/>
        <w:rPr>
          <w:color w:val="000000"/>
          <w:sz w:val="20"/>
          <w:szCs w:val="20"/>
          <w:lang w:val="nl-NL"/>
        </w:rPr>
      </w:pPr>
      <w:r w:rsidRPr="00190FA4">
        <w:rPr>
          <w:color w:val="000000"/>
          <w:sz w:val="20"/>
          <w:szCs w:val="20"/>
          <w:lang w:val="nl-NL"/>
        </w:rPr>
        <w:t>Betaalt de klant niet binnen de overeengekomen termijn, dan is</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gerechtigd de wettelijke rente van 2% per maand voor niet-handelstransacties</w:t>
      </w:r>
      <w:r w:rsidRPr="00190FA4">
        <w:rPr>
          <w:color w:val="000000"/>
          <w:spacing w:val="1"/>
          <w:sz w:val="20"/>
          <w:szCs w:val="20"/>
          <w:lang w:val="nl-NL"/>
        </w:rPr>
        <w:t xml:space="preserve"> </w:t>
      </w:r>
      <w:r w:rsidRPr="00190FA4">
        <w:rPr>
          <w:color w:val="000000"/>
          <w:sz w:val="20"/>
          <w:szCs w:val="20"/>
          <w:lang w:val="nl-NL"/>
        </w:rPr>
        <w:t>en</w:t>
      </w:r>
      <w:r w:rsidRPr="00190FA4">
        <w:rPr>
          <w:color w:val="000000"/>
          <w:spacing w:val="53"/>
          <w:sz w:val="20"/>
          <w:szCs w:val="20"/>
          <w:lang w:val="nl-NL"/>
        </w:rPr>
        <w:t xml:space="preserve"> </w:t>
      </w:r>
      <w:r w:rsidRPr="00190FA4">
        <w:rPr>
          <w:color w:val="000000"/>
          <w:sz w:val="20"/>
          <w:szCs w:val="20"/>
          <w:lang w:val="nl-NL"/>
        </w:rPr>
        <w:t>de wettelijke rente van 8% per maand voor handelstransacties</w:t>
      </w:r>
      <w:r w:rsidRPr="00190FA4">
        <w:rPr>
          <w:color w:val="000000"/>
          <w:spacing w:val="3"/>
          <w:sz w:val="20"/>
          <w:szCs w:val="20"/>
          <w:lang w:val="nl-NL"/>
        </w:rPr>
        <w:t xml:space="preserve"> </w:t>
      </w:r>
      <w:r w:rsidRPr="00190FA4">
        <w:rPr>
          <w:color w:val="000000"/>
          <w:sz w:val="20"/>
          <w:szCs w:val="20"/>
          <w:lang w:val="nl-NL"/>
        </w:rPr>
        <w:t>in rekening te brengen vanaf de dag dat de klant in verzuim is, waarbij een gedeelte van een maand voor een hele maand wordt gerekend.</w:t>
      </w:r>
    </w:p>
    <w:p w:rsidR="000D5A36" w:rsidRPr="00190FA4" w:rsidRDefault="000D5A36" w:rsidP="00190FA4">
      <w:pPr>
        <w:pStyle w:val="Lijstalinea"/>
        <w:widowControl w:val="0"/>
        <w:numPr>
          <w:ilvl w:val="0"/>
          <w:numId w:val="2"/>
        </w:numPr>
        <w:autoSpaceDE w:val="0"/>
        <w:autoSpaceDN w:val="0"/>
        <w:spacing w:before="0" w:after="0" w:line="233" w:lineRule="exact"/>
        <w:jc w:val="left"/>
        <w:rPr>
          <w:color w:val="000000"/>
          <w:sz w:val="20"/>
          <w:szCs w:val="20"/>
          <w:lang w:val="nl-NL"/>
        </w:rPr>
      </w:pPr>
      <w:r w:rsidRPr="00190FA4">
        <w:rPr>
          <w:color w:val="000000"/>
          <w:sz w:val="20"/>
          <w:szCs w:val="20"/>
          <w:lang w:val="nl-NL"/>
        </w:rPr>
        <w:t>Wanneer de klant in verzuim is, is hij bovendien buitengerechtelijke incassokosten en eventuele schadevergoeding verschuldigd aan</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w:t>
      </w:r>
    </w:p>
    <w:p w:rsidR="000D5A36" w:rsidRPr="00190FA4" w:rsidRDefault="000D5A36" w:rsidP="00190FA4">
      <w:pPr>
        <w:pStyle w:val="Lijstalinea"/>
        <w:widowControl w:val="0"/>
        <w:numPr>
          <w:ilvl w:val="0"/>
          <w:numId w:val="2"/>
        </w:numPr>
        <w:autoSpaceDE w:val="0"/>
        <w:autoSpaceDN w:val="0"/>
        <w:spacing w:before="0" w:after="0" w:line="233" w:lineRule="exact"/>
        <w:jc w:val="left"/>
        <w:rPr>
          <w:color w:val="000000"/>
          <w:sz w:val="20"/>
          <w:szCs w:val="20"/>
          <w:lang w:val="nl-NL"/>
        </w:rPr>
      </w:pPr>
      <w:r w:rsidRPr="00190FA4">
        <w:rPr>
          <w:color w:val="000000"/>
          <w:sz w:val="20"/>
          <w:szCs w:val="20"/>
          <w:lang w:val="nl-NL"/>
        </w:rPr>
        <w:t>De incassokosten worden berekend aan de hand van het Besluit vergoeding voor buitengerechtelijke incassokosten.</w:t>
      </w:r>
    </w:p>
    <w:p w:rsidR="000D5A36" w:rsidRPr="00190FA4" w:rsidRDefault="000D5A36" w:rsidP="00190FA4">
      <w:pPr>
        <w:pStyle w:val="Lijstalinea"/>
        <w:widowControl w:val="0"/>
        <w:numPr>
          <w:ilvl w:val="0"/>
          <w:numId w:val="2"/>
        </w:numPr>
        <w:autoSpaceDE w:val="0"/>
        <w:autoSpaceDN w:val="0"/>
        <w:spacing w:before="0" w:after="0" w:line="233" w:lineRule="exact"/>
        <w:jc w:val="left"/>
        <w:rPr>
          <w:color w:val="000000"/>
          <w:sz w:val="20"/>
          <w:szCs w:val="20"/>
          <w:lang w:val="nl-NL"/>
        </w:rPr>
      </w:pPr>
      <w:r w:rsidRPr="00190FA4">
        <w:rPr>
          <w:color w:val="000000"/>
          <w:sz w:val="20"/>
          <w:szCs w:val="20"/>
          <w:lang w:val="nl-NL"/>
        </w:rPr>
        <w:t>Wanneer de klant niet tijdig betaalt, mag</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zijn verplichtingen opschorten totdat de klant aan zijn betalingsverplichting heeft voldaan.</w:t>
      </w:r>
    </w:p>
    <w:p w:rsidR="000D5A36" w:rsidRPr="00190FA4" w:rsidRDefault="000D5A36" w:rsidP="00190FA4">
      <w:pPr>
        <w:pStyle w:val="Lijstalinea"/>
        <w:widowControl w:val="0"/>
        <w:numPr>
          <w:ilvl w:val="0"/>
          <w:numId w:val="2"/>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In geval van liquidatie, faillissement, beslag of surseance van betaling aan de zijde van de klant, zijn de vorderingen van </w:t>
      </w:r>
      <w:r w:rsidR="000721ED">
        <w:rPr>
          <w:color w:val="000000"/>
          <w:sz w:val="20"/>
          <w:szCs w:val="20"/>
          <w:lang w:val="nl-NL"/>
        </w:rPr>
        <w:t>Villa Fiësta</w:t>
      </w:r>
      <w:r w:rsidRPr="00190FA4">
        <w:rPr>
          <w:color w:val="000000"/>
          <w:sz w:val="20"/>
          <w:szCs w:val="20"/>
          <w:lang w:val="nl-NL"/>
        </w:rPr>
        <w:t xml:space="preserve"> op de klant onmiddellijk opeisbaar.</w:t>
      </w:r>
    </w:p>
    <w:p w:rsidR="000D5A36" w:rsidRPr="00190FA4" w:rsidRDefault="000D5A36" w:rsidP="00190FA4">
      <w:pPr>
        <w:pStyle w:val="Lijstalinea"/>
        <w:widowControl w:val="0"/>
        <w:numPr>
          <w:ilvl w:val="0"/>
          <w:numId w:val="2"/>
        </w:numPr>
        <w:autoSpaceDE w:val="0"/>
        <w:autoSpaceDN w:val="0"/>
        <w:spacing w:before="0" w:after="0" w:line="233" w:lineRule="exact"/>
        <w:jc w:val="left"/>
        <w:rPr>
          <w:color w:val="000000"/>
          <w:sz w:val="20"/>
          <w:szCs w:val="20"/>
          <w:lang w:val="nl-NL"/>
        </w:rPr>
      </w:pPr>
      <w:r w:rsidRPr="00190FA4">
        <w:rPr>
          <w:color w:val="000000"/>
          <w:sz w:val="20"/>
          <w:szCs w:val="20"/>
          <w:lang w:val="nl-NL"/>
        </w:rPr>
        <w:t>Weigert de klant zijn medewerking aan de uitvoering van de overeenkomst door</w:t>
      </w:r>
      <w:r w:rsidRPr="00190FA4">
        <w:rPr>
          <w:color w:val="000000"/>
          <w:spacing w:val="5"/>
          <w:sz w:val="20"/>
          <w:szCs w:val="20"/>
          <w:lang w:val="nl-NL"/>
        </w:rPr>
        <w:t xml:space="preserve"> </w:t>
      </w:r>
      <w:r w:rsidR="000721ED">
        <w:rPr>
          <w:color w:val="000000"/>
          <w:sz w:val="20"/>
          <w:szCs w:val="20"/>
          <w:lang w:val="nl-NL"/>
        </w:rPr>
        <w:t>Villa Fiësta</w:t>
      </w:r>
      <w:r w:rsidRPr="00190FA4">
        <w:rPr>
          <w:color w:val="000000"/>
          <w:sz w:val="20"/>
          <w:szCs w:val="20"/>
          <w:lang w:val="nl-NL"/>
        </w:rPr>
        <w:t>, dan is hij nog steeds</w:t>
      </w:r>
      <w:r w:rsidR="00B01D92" w:rsidRPr="00190FA4">
        <w:rPr>
          <w:color w:val="000000"/>
          <w:sz w:val="20"/>
          <w:szCs w:val="20"/>
          <w:lang w:val="nl-NL"/>
        </w:rPr>
        <w:t xml:space="preserve"> </w:t>
      </w:r>
      <w:r w:rsidRPr="00190FA4">
        <w:rPr>
          <w:color w:val="000000"/>
          <w:sz w:val="20"/>
          <w:szCs w:val="20"/>
          <w:lang w:val="nl-NL"/>
        </w:rPr>
        <w:t>verplicht de afgesproken prijs aan</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te betalen.</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Garantie</w:t>
      </w:r>
    </w:p>
    <w:p w:rsidR="000D5A36" w:rsidRPr="00190FA4" w:rsidRDefault="000D5A36" w:rsidP="00190FA4">
      <w:pPr>
        <w:pStyle w:val="Lijstalinea"/>
        <w:widowControl w:val="0"/>
        <w:numPr>
          <w:ilvl w:val="0"/>
          <w:numId w:val="1"/>
        </w:numPr>
        <w:autoSpaceDE w:val="0"/>
        <w:autoSpaceDN w:val="0"/>
        <w:spacing w:before="0" w:after="0" w:line="233" w:lineRule="exact"/>
        <w:jc w:val="left"/>
        <w:rPr>
          <w:color w:val="000000"/>
          <w:sz w:val="20"/>
          <w:szCs w:val="20"/>
          <w:lang w:val="nl-NL"/>
        </w:rPr>
      </w:pPr>
      <w:r w:rsidRPr="00190FA4">
        <w:rPr>
          <w:color w:val="000000"/>
          <w:sz w:val="20"/>
          <w:szCs w:val="20"/>
          <w:lang w:val="nl-NL"/>
        </w:rPr>
        <w:t>Wanneer partijen een overeenkomst met een dienstverlenend karakter zijn aangegaan, bevat deze voor</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enkel een</w:t>
      </w:r>
      <w:r w:rsidRPr="00190FA4">
        <w:rPr>
          <w:color w:val="000000"/>
          <w:spacing w:val="52"/>
          <w:sz w:val="20"/>
          <w:szCs w:val="20"/>
          <w:lang w:val="nl-NL"/>
        </w:rPr>
        <w:t xml:space="preserve"> </w:t>
      </w:r>
      <w:r w:rsidRPr="00190FA4">
        <w:rPr>
          <w:color w:val="000000"/>
          <w:sz w:val="20"/>
          <w:szCs w:val="20"/>
          <w:lang w:val="nl-NL"/>
        </w:rPr>
        <w:t>inspanningsverplichting en dus geen resultaatsverplichting.</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Uitvoering van de overeenkomst</w:t>
      </w:r>
    </w:p>
    <w:p w:rsidR="000D5A36" w:rsidRPr="00190FA4" w:rsidRDefault="000721ED" w:rsidP="00190FA4">
      <w:pPr>
        <w:pStyle w:val="Lijstalinea"/>
        <w:widowControl w:val="0"/>
        <w:numPr>
          <w:ilvl w:val="0"/>
          <w:numId w:val="9"/>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voert de overeenkomst naar beste inzicht en vermogen en overeenkomstig de eisen van goed</w:t>
      </w:r>
      <w:r w:rsidR="00B01D92" w:rsidRPr="00190FA4">
        <w:rPr>
          <w:color w:val="000000"/>
          <w:sz w:val="20"/>
          <w:szCs w:val="20"/>
          <w:lang w:val="nl-NL"/>
        </w:rPr>
        <w:t xml:space="preserve"> </w:t>
      </w:r>
      <w:r w:rsidR="000D5A36" w:rsidRPr="00190FA4">
        <w:rPr>
          <w:color w:val="000000"/>
          <w:sz w:val="20"/>
          <w:szCs w:val="20"/>
          <w:lang w:val="nl-NL"/>
        </w:rPr>
        <w:t>vakmanschap uit.</w:t>
      </w:r>
    </w:p>
    <w:p w:rsidR="000D5A36" w:rsidRPr="00190FA4" w:rsidRDefault="000721ED" w:rsidP="00190FA4">
      <w:pPr>
        <w:pStyle w:val="Lijstalinea"/>
        <w:widowControl w:val="0"/>
        <w:numPr>
          <w:ilvl w:val="0"/>
          <w:numId w:val="9"/>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heeft het recht om de overeengekomen dienstverlening (gedeeltelijk) te laten verrichten door derden.</w:t>
      </w:r>
    </w:p>
    <w:p w:rsidR="000D5A36" w:rsidRPr="00190FA4" w:rsidRDefault="000D5A36" w:rsidP="00190FA4">
      <w:pPr>
        <w:pStyle w:val="Lijstalinea"/>
        <w:widowControl w:val="0"/>
        <w:numPr>
          <w:ilvl w:val="0"/>
          <w:numId w:val="9"/>
        </w:numPr>
        <w:autoSpaceDE w:val="0"/>
        <w:autoSpaceDN w:val="0"/>
        <w:spacing w:before="0" w:after="0" w:line="233" w:lineRule="exact"/>
        <w:jc w:val="left"/>
        <w:rPr>
          <w:color w:val="000000"/>
          <w:sz w:val="20"/>
          <w:szCs w:val="20"/>
          <w:lang w:val="nl-NL"/>
        </w:rPr>
      </w:pPr>
      <w:r w:rsidRPr="00190FA4">
        <w:rPr>
          <w:color w:val="000000"/>
          <w:sz w:val="20"/>
          <w:szCs w:val="20"/>
          <w:lang w:val="nl-NL"/>
        </w:rPr>
        <w:t>De uitvoering van de overeenkomst geschiedt in onderling overleg en na schriftelijk akkoord en betaling van het</w:t>
      </w:r>
      <w:r w:rsidR="00B01D92" w:rsidRPr="00190FA4">
        <w:rPr>
          <w:color w:val="000000"/>
          <w:sz w:val="20"/>
          <w:szCs w:val="20"/>
          <w:lang w:val="nl-NL"/>
        </w:rPr>
        <w:t xml:space="preserve"> </w:t>
      </w:r>
      <w:r w:rsidRPr="00190FA4">
        <w:rPr>
          <w:color w:val="000000"/>
          <w:sz w:val="20"/>
          <w:szCs w:val="20"/>
          <w:lang w:val="nl-NL"/>
        </w:rPr>
        <w:t>eventueel afgesproken voorschot door de klant.</w:t>
      </w:r>
    </w:p>
    <w:p w:rsidR="000D5A36" w:rsidRPr="00190FA4" w:rsidRDefault="000D5A36" w:rsidP="00190FA4">
      <w:pPr>
        <w:pStyle w:val="Lijstalinea"/>
        <w:widowControl w:val="0"/>
        <w:numPr>
          <w:ilvl w:val="0"/>
          <w:numId w:val="9"/>
        </w:numPr>
        <w:autoSpaceDE w:val="0"/>
        <w:autoSpaceDN w:val="0"/>
        <w:spacing w:before="0" w:after="0" w:line="233" w:lineRule="exact"/>
        <w:jc w:val="left"/>
        <w:rPr>
          <w:color w:val="000000"/>
          <w:sz w:val="20"/>
          <w:szCs w:val="20"/>
          <w:lang w:val="nl-NL"/>
        </w:rPr>
      </w:pPr>
      <w:r w:rsidRPr="00190FA4">
        <w:rPr>
          <w:color w:val="000000"/>
          <w:sz w:val="20"/>
          <w:szCs w:val="20"/>
          <w:lang w:val="nl-NL"/>
        </w:rPr>
        <w:t>Het is de verantwoordelijkheid van de klant dat</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tijdig kan beginnen aan de uitvoering van de</w:t>
      </w:r>
      <w:r w:rsidR="00B01D92" w:rsidRPr="00190FA4">
        <w:rPr>
          <w:color w:val="000000"/>
          <w:sz w:val="20"/>
          <w:szCs w:val="20"/>
          <w:lang w:val="nl-NL"/>
        </w:rPr>
        <w:t xml:space="preserve"> </w:t>
      </w:r>
      <w:r w:rsidRPr="00190FA4">
        <w:rPr>
          <w:color w:val="000000"/>
          <w:sz w:val="20"/>
          <w:szCs w:val="20"/>
          <w:lang w:val="nl-NL"/>
        </w:rPr>
        <w:t>overeenkomst.</w:t>
      </w:r>
    </w:p>
    <w:p w:rsidR="000D5A36" w:rsidRPr="00190FA4" w:rsidRDefault="000D5A36" w:rsidP="00190FA4">
      <w:pPr>
        <w:pStyle w:val="Lijstalinea"/>
        <w:widowControl w:val="0"/>
        <w:numPr>
          <w:ilvl w:val="0"/>
          <w:numId w:val="9"/>
        </w:numPr>
        <w:autoSpaceDE w:val="0"/>
        <w:autoSpaceDN w:val="0"/>
        <w:spacing w:before="0" w:after="0" w:line="233" w:lineRule="exact"/>
        <w:jc w:val="left"/>
        <w:rPr>
          <w:color w:val="000000"/>
          <w:sz w:val="20"/>
          <w:szCs w:val="20"/>
          <w:lang w:val="nl-NL"/>
        </w:rPr>
      </w:pPr>
      <w:r w:rsidRPr="00190FA4">
        <w:rPr>
          <w:color w:val="000000"/>
          <w:sz w:val="20"/>
          <w:szCs w:val="20"/>
          <w:lang w:val="nl-NL"/>
        </w:rPr>
        <w:t>Indien de klant er niet voor heeft gezorgd dat</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tijdig kan beginnen aan de uitvoering van de overeenkomst,</w:t>
      </w:r>
      <w:r w:rsidR="00B01D92" w:rsidRPr="00190FA4">
        <w:rPr>
          <w:color w:val="000000"/>
          <w:sz w:val="20"/>
          <w:szCs w:val="20"/>
          <w:lang w:val="nl-NL"/>
        </w:rPr>
        <w:t xml:space="preserve"> </w:t>
      </w:r>
      <w:r w:rsidRPr="00190FA4">
        <w:rPr>
          <w:color w:val="000000"/>
          <w:sz w:val="20"/>
          <w:szCs w:val="20"/>
          <w:lang w:val="nl-NL"/>
        </w:rPr>
        <w:t>komen de daaruit voortvloeiende extra kosten en/of extra uren voor rekening van de klant.</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B01D92"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Informatieverstrekking door de klant</w:t>
      </w:r>
    </w:p>
    <w:p w:rsidR="000D5A36" w:rsidRPr="00190FA4" w:rsidRDefault="000D5A36" w:rsidP="00190FA4">
      <w:pPr>
        <w:pStyle w:val="Lijstalinea"/>
        <w:widowControl w:val="0"/>
        <w:numPr>
          <w:ilvl w:val="0"/>
          <w:numId w:val="10"/>
        </w:numPr>
        <w:autoSpaceDE w:val="0"/>
        <w:autoSpaceDN w:val="0"/>
        <w:spacing w:before="0" w:after="0" w:line="233" w:lineRule="exact"/>
        <w:jc w:val="left"/>
        <w:rPr>
          <w:color w:val="000000"/>
          <w:sz w:val="20"/>
          <w:szCs w:val="20"/>
          <w:lang w:val="nl-NL"/>
        </w:rPr>
      </w:pPr>
      <w:r w:rsidRPr="00190FA4">
        <w:rPr>
          <w:color w:val="000000"/>
          <w:sz w:val="20"/>
          <w:szCs w:val="20"/>
          <w:lang w:val="nl-NL"/>
        </w:rPr>
        <w:t>De klant stelt alle informatie, gegevens en bescheiden die relevant zijn voor de correcte uitvoering van de</w:t>
      </w:r>
      <w:r w:rsidR="00B01D92" w:rsidRPr="00190FA4">
        <w:rPr>
          <w:color w:val="000000"/>
          <w:sz w:val="20"/>
          <w:szCs w:val="20"/>
          <w:lang w:val="nl-NL"/>
        </w:rPr>
        <w:t xml:space="preserve"> </w:t>
      </w:r>
      <w:r w:rsidRPr="00190FA4">
        <w:rPr>
          <w:color w:val="000000"/>
          <w:sz w:val="20"/>
          <w:szCs w:val="20"/>
          <w:lang w:val="nl-NL"/>
        </w:rPr>
        <w:t>overeenkomst tijdig en in gewenste vorm en op gewenste wijze beschikbaar aan</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w:t>
      </w:r>
    </w:p>
    <w:p w:rsidR="000D5A36" w:rsidRPr="00190FA4" w:rsidRDefault="000D5A36" w:rsidP="00190FA4">
      <w:pPr>
        <w:pStyle w:val="Lijstalinea"/>
        <w:widowControl w:val="0"/>
        <w:numPr>
          <w:ilvl w:val="0"/>
          <w:numId w:val="10"/>
        </w:numPr>
        <w:autoSpaceDE w:val="0"/>
        <w:autoSpaceDN w:val="0"/>
        <w:spacing w:before="0" w:after="0" w:line="233" w:lineRule="exact"/>
        <w:jc w:val="left"/>
        <w:rPr>
          <w:color w:val="000000"/>
          <w:sz w:val="20"/>
          <w:szCs w:val="20"/>
          <w:lang w:val="nl-NL"/>
        </w:rPr>
      </w:pPr>
      <w:r w:rsidRPr="00190FA4">
        <w:rPr>
          <w:color w:val="000000"/>
          <w:sz w:val="20"/>
          <w:szCs w:val="20"/>
          <w:lang w:val="nl-NL"/>
        </w:rPr>
        <w:t>De klant staat in voor de juistheid, volledigheid en betrouwbaarheid van de ter beschikking gestelde</w:t>
      </w:r>
      <w:r w:rsidR="00B01D92" w:rsidRPr="00190FA4">
        <w:rPr>
          <w:color w:val="000000"/>
          <w:sz w:val="20"/>
          <w:szCs w:val="20"/>
          <w:lang w:val="nl-NL"/>
        </w:rPr>
        <w:t xml:space="preserve"> </w:t>
      </w:r>
      <w:r w:rsidRPr="00190FA4">
        <w:rPr>
          <w:color w:val="000000"/>
          <w:sz w:val="20"/>
          <w:szCs w:val="20"/>
          <w:lang w:val="nl-NL"/>
        </w:rPr>
        <w:t>informatie,</w:t>
      </w:r>
      <w:r w:rsidR="00B01D92" w:rsidRPr="00190FA4">
        <w:rPr>
          <w:color w:val="000000"/>
          <w:sz w:val="20"/>
          <w:szCs w:val="20"/>
          <w:lang w:val="nl-NL"/>
        </w:rPr>
        <w:t xml:space="preserve"> </w:t>
      </w:r>
      <w:r w:rsidRPr="00190FA4">
        <w:rPr>
          <w:color w:val="000000"/>
          <w:sz w:val="20"/>
          <w:szCs w:val="20"/>
          <w:lang w:val="nl-NL"/>
        </w:rPr>
        <w:t>gegevens en bescheiden, ook indien deze van derden afkomstig zijn, voor zover uit de aard van de overeenkomst niet</w:t>
      </w:r>
      <w:r w:rsidR="00B01D92" w:rsidRPr="00190FA4">
        <w:rPr>
          <w:color w:val="000000"/>
          <w:sz w:val="20"/>
          <w:szCs w:val="20"/>
          <w:lang w:val="nl-NL"/>
        </w:rPr>
        <w:t xml:space="preserve"> </w:t>
      </w:r>
      <w:r w:rsidRPr="00190FA4">
        <w:rPr>
          <w:color w:val="000000"/>
          <w:sz w:val="20"/>
          <w:szCs w:val="20"/>
          <w:lang w:val="nl-NL"/>
        </w:rPr>
        <w:t>anders voortvloeit.</w:t>
      </w:r>
    </w:p>
    <w:p w:rsidR="000D5A36" w:rsidRPr="00190FA4" w:rsidRDefault="000D5A36" w:rsidP="00190FA4">
      <w:pPr>
        <w:pStyle w:val="Lijstalinea"/>
        <w:widowControl w:val="0"/>
        <w:numPr>
          <w:ilvl w:val="0"/>
          <w:numId w:val="10"/>
        </w:numPr>
        <w:autoSpaceDE w:val="0"/>
        <w:autoSpaceDN w:val="0"/>
        <w:spacing w:before="0" w:after="0" w:line="233" w:lineRule="exact"/>
        <w:jc w:val="left"/>
        <w:rPr>
          <w:color w:val="000000"/>
          <w:sz w:val="20"/>
          <w:szCs w:val="20"/>
          <w:lang w:val="nl-NL"/>
        </w:rPr>
      </w:pPr>
      <w:r w:rsidRPr="00190FA4">
        <w:rPr>
          <w:color w:val="000000"/>
          <w:sz w:val="20"/>
          <w:szCs w:val="20"/>
          <w:lang w:val="nl-NL"/>
        </w:rPr>
        <w:t>Indien en voor zover de klant dit verzoekt, retourneert</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de betreffende bescheiden.</w:t>
      </w:r>
    </w:p>
    <w:p w:rsidR="000D5A36" w:rsidRPr="00190FA4" w:rsidRDefault="000D5A36" w:rsidP="00190FA4">
      <w:pPr>
        <w:pStyle w:val="Lijstalinea"/>
        <w:widowControl w:val="0"/>
        <w:numPr>
          <w:ilvl w:val="0"/>
          <w:numId w:val="10"/>
        </w:numPr>
        <w:autoSpaceDE w:val="0"/>
        <w:autoSpaceDN w:val="0"/>
        <w:spacing w:before="0" w:after="0" w:line="233" w:lineRule="exact"/>
        <w:jc w:val="left"/>
        <w:rPr>
          <w:color w:val="000000"/>
          <w:sz w:val="20"/>
          <w:szCs w:val="20"/>
          <w:lang w:val="nl-NL"/>
        </w:rPr>
      </w:pPr>
      <w:r w:rsidRPr="00190FA4">
        <w:rPr>
          <w:color w:val="000000"/>
          <w:sz w:val="20"/>
          <w:szCs w:val="20"/>
          <w:lang w:val="nl-NL"/>
        </w:rPr>
        <w:t>Stelt de klant niet, niet tijdig of niet behoorlijk de door</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redelijkerwijs verlangde informatie, gegevens of</w:t>
      </w:r>
      <w:r w:rsidR="00B01D92" w:rsidRPr="00190FA4">
        <w:rPr>
          <w:color w:val="000000"/>
          <w:sz w:val="20"/>
          <w:szCs w:val="20"/>
          <w:lang w:val="nl-NL"/>
        </w:rPr>
        <w:t xml:space="preserve"> </w:t>
      </w:r>
      <w:r w:rsidRPr="00190FA4">
        <w:rPr>
          <w:color w:val="000000"/>
          <w:sz w:val="20"/>
          <w:szCs w:val="20"/>
          <w:lang w:val="nl-NL"/>
        </w:rPr>
        <w:t>bescheiden beschikbaar en loopt de uitvoering van de overeenkomst hierdoor vertraging op, dan komen de daaruit</w:t>
      </w:r>
      <w:r w:rsidR="00B01D92" w:rsidRPr="00190FA4">
        <w:rPr>
          <w:color w:val="000000"/>
          <w:sz w:val="20"/>
          <w:szCs w:val="20"/>
          <w:lang w:val="nl-NL"/>
        </w:rPr>
        <w:t xml:space="preserve"> </w:t>
      </w:r>
      <w:r w:rsidRPr="00190FA4">
        <w:rPr>
          <w:color w:val="000000"/>
          <w:sz w:val="20"/>
          <w:szCs w:val="20"/>
          <w:lang w:val="nl-NL"/>
        </w:rPr>
        <w:t>voortvloeiende extra kosten en extra uren voor rekening van de klant.</w:t>
      </w: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B01D92"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Vrijwaring</w:t>
      </w:r>
    </w:p>
    <w:p w:rsidR="000D5A36" w:rsidRPr="00190FA4" w:rsidRDefault="000D5A36" w:rsidP="00190FA4">
      <w:pPr>
        <w:pStyle w:val="Lijstalinea"/>
        <w:widowControl w:val="0"/>
        <w:numPr>
          <w:ilvl w:val="0"/>
          <w:numId w:val="11"/>
        </w:numPr>
        <w:autoSpaceDE w:val="0"/>
        <w:autoSpaceDN w:val="0"/>
        <w:spacing w:before="0" w:after="0" w:line="233" w:lineRule="exact"/>
        <w:jc w:val="left"/>
        <w:rPr>
          <w:color w:val="000000"/>
          <w:sz w:val="20"/>
          <w:szCs w:val="20"/>
          <w:lang w:val="nl-NL"/>
        </w:rPr>
      </w:pPr>
      <w:r w:rsidRPr="00190FA4">
        <w:rPr>
          <w:color w:val="000000"/>
          <w:sz w:val="20"/>
          <w:szCs w:val="20"/>
          <w:lang w:val="nl-NL"/>
        </w:rPr>
        <w:t>De klant vrijwaart</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tegen alle aanspraken van derden die verband houden met de door</w:t>
      </w:r>
      <w:r w:rsidRPr="00190FA4">
        <w:rPr>
          <w:color w:val="000000"/>
          <w:spacing w:val="4"/>
          <w:sz w:val="20"/>
          <w:szCs w:val="20"/>
          <w:lang w:val="nl-NL"/>
        </w:rPr>
        <w:t xml:space="preserve"> </w:t>
      </w:r>
      <w:r w:rsidR="000721ED">
        <w:rPr>
          <w:color w:val="000000"/>
          <w:sz w:val="20"/>
          <w:szCs w:val="20"/>
          <w:lang w:val="nl-NL"/>
        </w:rPr>
        <w:t>Villa Fiësta</w:t>
      </w:r>
      <w:r w:rsidR="00B01D92" w:rsidRPr="00190FA4">
        <w:rPr>
          <w:color w:val="000000"/>
          <w:sz w:val="20"/>
          <w:szCs w:val="20"/>
          <w:lang w:val="nl-NL"/>
        </w:rPr>
        <w:t xml:space="preserve"> </w:t>
      </w:r>
      <w:r w:rsidRPr="00190FA4">
        <w:rPr>
          <w:color w:val="000000"/>
          <w:sz w:val="20"/>
          <w:szCs w:val="20"/>
          <w:lang w:val="nl-NL"/>
        </w:rPr>
        <w:t>geleverde producten en/of diensten.</w:t>
      </w:r>
    </w:p>
    <w:p w:rsidR="000D5A36" w:rsidRDefault="000D5A36" w:rsidP="00B01D92">
      <w:pPr>
        <w:widowControl w:val="0"/>
        <w:autoSpaceDE w:val="0"/>
        <w:autoSpaceDN w:val="0"/>
        <w:spacing w:before="0" w:after="0" w:line="233" w:lineRule="exact"/>
        <w:jc w:val="left"/>
        <w:rPr>
          <w:b/>
          <w:color w:val="000000"/>
          <w:sz w:val="20"/>
          <w:szCs w:val="20"/>
          <w:lang w:val="nl-NL"/>
        </w:rPr>
      </w:pPr>
    </w:p>
    <w:p w:rsidR="00190FA4" w:rsidRPr="000D5A36" w:rsidRDefault="00190FA4" w:rsidP="00B01D92">
      <w:pPr>
        <w:widowControl w:val="0"/>
        <w:autoSpaceDE w:val="0"/>
        <w:autoSpaceDN w:val="0"/>
        <w:spacing w:before="0" w:after="0" w:line="233" w:lineRule="exact"/>
        <w:jc w:val="left"/>
        <w:rPr>
          <w:b/>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lastRenderedPageBreak/>
        <w:t>Klachten</w:t>
      </w:r>
    </w:p>
    <w:p w:rsidR="000D5A36" w:rsidRPr="00190FA4" w:rsidRDefault="000D5A36" w:rsidP="00190FA4">
      <w:pPr>
        <w:pStyle w:val="Lijstalinea"/>
        <w:widowControl w:val="0"/>
        <w:numPr>
          <w:ilvl w:val="0"/>
          <w:numId w:val="12"/>
        </w:numPr>
        <w:autoSpaceDE w:val="0"/>
        <w:autoSpaceDN w:val="0"/>
        <w:spacing w:before="0" w:after="0" w:line="233" w:lineRule="exact"/>
        <w:jc w:val="left"/>
        <w:rPr>
          <w:color w:val="000000"/>
          <w:sz w:val="20"/>
          <w:szCs w:val="20"/>
          <w:lang w:val="nl-NL"/>
        </w:rPr>
      </w:pPr>
      <w:r w:rsidRPr="00190FA4">
        <w:rPr>
          <w:color w:val="000000"/>
          <w:sz w:val="20"/>
          <w:szCs w:val="20"/>
          <w:lang w:val="nl-NL"/>
        </w:rPr>
        <w:t>De klant dient een door</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geleverd product of verleende dienst zo spoedig mogelijk te onderzoeken op</w:t>
      </w:r>
      <w:r w:rsidR="00B01D92" w:rsidRPr="00190FA4">
        <w:rPr>
          <w:color w:val="000000"/>
          <w:sz w:val="20"/>
          <w:szCs w:val="20"/>
          <w:lang w:val="nl-NL"/>
        </w:rPr>
        <w:t xml:space="preserve"> </w:t>
      </w:r>
      <w:r w:rsidRPr="00190FA4">
        <w:rPr>
          <w:color w:val="000000"/>
          <w:sz w:val="20"/>
          <w:szCs w:val="20"/>
          <w:lang w:val="nl-NL"/>
        </w:rPr>
        <w:t>eventuele tekortkomingen.</w:t>
      </w:r>
    </w:p>
    <w:p w:rsidR="000D5A36" w:rsidRPr="00190FA4" w:rsidRDefault="000D5A36" w:rsidP="00190FA4">
      <w:pPr>
        <w:pStyle w:val="Lijstalinea"/>
        <w:widowControl w:val="0"/>
        <w:numPr>
          <w:ilvl w:val="0"/>
          <w:numId w:val="12"/>
        </w:numPr>
        <w:autoSpaceDE w:val="0"/>
        <w:autoSpaceDN w:val="0"/>
        <w:spacing w:before="0" w:after="0" w:line="233" w:lineRule="exact"/>
        <w:jc w:val="left"/>
        <w:rPr>
          <w:color w:val="000000"/>
          <w:sz w:val="20"/>
          <w:szCs w:val="20"/>
          <w:lang w:val="nl-NL"/>
        </w:rPr>
      </w:pPr>
      <w:r w:rsidRPr="00190FA4">
        <w:rPr>
          <w:color w:val="000000"/>
          <w:sz w:val="20"/>
          <w:szCs w:val="20"/>
          <w:lang w:val="nl-NL"/>
        </w:rPr>
        <w:t>Beantwoordt een geleverd product of verleende dienst niet aan hetgeen de klant redelijkerwijs van de overeenkomst</w:t>
      </w:r>
      <w:r w:rsidR="00B01D92" w:rsidRPr="00190FA4">
        <w:rPr>
          <w:color w:val="000000"/>
          <w:sz w:val="20"/>
          <w:szCs w:val="20"/>
          <w:lang w:val="nl-NL"/>
        </w:rPr>
        <w:t xml:space="preserve"> </w:t>
      </w:r>
      <w:r w:rsidRPr="00190FA4">
        <w:rPr>
          <w:color w:val="000000"/>
          <w:sz w:val="20"/>
          <w:szCs w:val="20"/>
          <w:lang w:val="nl-NL"/>
        </w:rPr>
        <w:t>mocht verwachten, dan dient de klant</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daarvan zo spoedig mogelijk, doch in ieder geval binnen 1 maand</w:t>
      </w:r>
      <w:r w:rsidR="00B01D92" w:rsidRPr="00190FA4">
        <w:rPr>
          <w:color w:val="000000"/>
          <w:sz w:val="20"/>
          <w:szCs w:val="20"/>
          <w:lang w:val="nl-NL"/>
        </w:rPr>
        <w:t xml:space="preserve"> </w:t>
      </w:r>
      <w:r w:rsidRPr="00190FA4">
        <w:rPr>
          <w:color w:val="000000"/>
          <w:sz w:val="20"/>
          <w:szCs w:val="20"/>
          <w:lang w:val="nl-NL"/>
        </w:rPr>
        <w:t>na constatering van de tekortkomingen, op de hoogte te stellen.</w:t>
      </w:r>
    </w:p>
    <w:p w:rsidR="000D5A36" w:rsidRPr="00190FA4" w:rsidRDefault="000D5A36" w:rsidP="00190FA4">
      <w:pPr>
        <w:pStyle w:val="Lijstalinea"/>
        <w:widowControl w:val="0"/>
        <w:numPr>
          <w:ilvl w:val="0"/>
          <w:numId w:val="12"/>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Consumenten dienen </w:t>
      </w:r>
      <w:r w:rsidR="000721ED">
        <w:rPr>
          <w:color w:val="000000"/>
          <w:sz w:val="20"/>
          <w:szCs w:val="20"/>
          <w:lang w:val="nl-NL"/>
        </w:rPr>
        <w:t>Villa Fiësta</w:t>
      </w:r>
      <w:r w:rsidRPr="00190FA4">
        <w:rPr>
          <w:color w:val="000000"/>
          <w:sz w:val="20"/>
          <w:szCs w:val="20"/>
          <w:lang w:val="nl-NL"/>
        </w:rPr>
        <w:t xml:space="preserve"> uiterlijk binnen 2 maanden na constatering van de tekortkomingen hiervan op de</w:t>
      </w:r>
      <w:r w:rsidR="00B01D92" w:rsidRPr="00190FA4">
        <w:rPr>
          <w:color w:val="000000"/>
          <w:sz w:val="20"/>
          <w:szCs w:val="20"/>
          <w:lang w:val="nl-NL"/>
        </w:rPr>
        <w:t xml:space="preserve"> </w:t>
      </w:r>
      <w:r w:rsidRPr="00190FA4">
        <w:rPr>
          <w:color w:val="000000"/>
          <w:sz w:val="20"/>
          <w:szCs w:val="20"/>
          <w:lang w:val="nl-NL"/>
        </w:rPr>
        <w:t>hoogte te stellen.</w:t>
      </w:r>
    </w:p>
    <w:p w:rsidR="000D5A36" w:rsidRPr="00190FA4" w:rsidRDefault="000D5A36" w:rsidP="00190FA4">
      <w:pPr>
        <w:pStyle w:val="Lijstalinea"/>
        <w:widowControl w:val="0"/>
        <w:numPr>
          <w:ilvl w:val="0"/>
          <w:numId w:val="12"/>
        </w:numPr>
        <w:autoSpaceDE w:val="0"/>
        <w:autoSpaceDN w:val="0"/>
        <w:spacing w:before="0" w:after="0" w:line="233" w:lineRule="exact"/>
        <w:jc w:val="left"/>
        <w:rPr>
          <w:color w:val="000000"/>
          <w:sz w:val="20"/>
          <w:szCs w:val="20"/>
          <w:lang w:val="nl-NL"/>
        </w:rPr>
      </w:pPr>
      <w:r w:rsidRPr="00190FA4">
        <w:rPr>
          <w:color w:val="000000"/>
          <w:sz w:val="20"/>
          <w:szCs w:val="20"/>
          <w:lang w:val="nl-NL"/>
        </w:rPr>
        <w:t>De klant geeft daarbij een zo gedetailleerd mogelijke omschrijving van de tekortkoming, zodat</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in staat</w:t>
      </w:r>
      <w:r w:rsidR="00B01D92" w:rsidRPr="00190FA4">
        <w:rPr>
          <w:color w:val="000000"/>
          <w:sz w:val="20"/>
          <w:szCs w:val="20"/>
          <w:lang w:val="nl-NL"/>
        </w:rPr>
        <w:t xml:space="preserve"> </w:t>
      </w:r>
      <w:r w:rsidRPr="00190FA4">
        <w:rPr>
          <w:color w:val="000000"/>
          <w:sz w:val="20"/>
          <w:szCs w:val="20"/>
          <w:lang w:val="nl-NL"/>
        </w:rPr>
        <w:t>is hierop adequaat te reageren.</w:t>
      </w:r>
    </w:p>
    <w:p w:rsidR="000D5A36" w:rsidRPr="00190FA4" w:rsidRDefault="000D5A36" w:rsidP="00190FA4">
      <w:pPr>
        <w:pStyle w:val="Lijstalinea"/>
        <w:widowControl w:val="0"/>
        <w:numPr>
          <w:ilvl w:val="0"/>
          <w:numId w:val="12"/>
        </w:numPr>
        <w:autoSpaceDE w:val="0"/>
        <w:autoSpaceDN w:val="0"/>
        <w:spacing w:before="0" w:after="0" w:line="233" w:lineRule="exact"/>
        <w:jc w:val="left"/>
        <w:rPr>
          <w:color w:val="000000"/>
          <w:sz w:val="20"/>
          <w:szCs w:val="20"/>
          <w:lang w:val="nl-NL"/>
        </w:rPr>
      </w:pPr>
      <w:r w:rsidRPr="00190FA4">
        <w:rPr>
          <w:color w:val="000000"/>
          <w:sz w:val="20"/>
          <w:szCs w:val="20"/>
          <w:lang w:val="nl-NL"/>
        </w:rPr>
        <w:t>De klant dient aan te tonen dat de klacht betrekking heeft op een overeenkomst tussen partijen.</w:t>
      </w:r>
    </w:p>
    <w:p w:rsidR="000D5A36" w:rsidRPr="00190FA4" w:rsidRDefault="000D5A36" w:rsidP="00190FA4">
      <w:pPr>
        <w:pStyle w:val="Lijstalinea"/>
        <w:widowControl w:val="0"/>
        <w:numPr>
          <w:ilvl w:val="0"/>
          <w:numId w:val="12"/>
        </w:numPr>
        <w:autoSpaceDE w:val="0"/>
        <w:autoSpaceDN w:val="0"/>
        <w:spacing w:before="0" w:after="0" w:line="233" w:lineRule="exact"/>
        <w:jc w:val="left"/>
        <w:rPr>
          <w:color w:val="000000"/>
          <w:sz w:val="20"/>
          <w:szCs w:val="20"/>
          <w:lang w:val="nl-NL"/>
        </w:rPr>
      </w:pPr>
      <w:r w:rsidRPr="00190FA4">
        <w:rPr>
          <w:color w:val="000000"/>
          <w:sz w:val="20"/>
          <w:szCs w:val="20"/>
          <w:lang w:val="nl-NL"/>
        </w:rPr>
        <w:t>Indien een klacht betrekking heeft op lopende werkzaamheden, kan dit er in ieder geval niet toe leiden dat</w:t>
      </w:r>
      <w:r w:rsidRPr="00190FA4">
        <w:rPr>
          <w:color w:val="000000"/>
          <w:spacing w:val="6"/>
          <w:sz w:val="20"/>
          <w:szCs w:val="20"/>
          <w:lang w:val="nl-NL"/>
        </w:rPr>
        <w:t xml:space="preserve"> </w:t>
      </w:r>
      <w:r w:rsidR="000721ED">
        <w:rPr>
          <w:color w:val="000000"/>
          <w:sz w:val="20"/>
          <w:szCs w:val="20"/>
          <w:lang w:val="nl-NL"/>
        </w:rPr>
        <w:t>Villa Fiësta</w:t>
      </w:r>
      <w:r w:rsidR="00B01D92" w:rsidRPr="00190FA4">
        <w:rPr>
          <w:color w:val="000000"/>
          <w:sz w:val="20"/>
          <w:szCs w:val="20"/>
          <w:lang w:val="nl-NL"/>
        </w:rPr>
        <w:t xml:space="preserve"> </w:t>
      </w:r>
      <w:r w:rsidRPr="00190FA4">
        <w:rPr>
          <w:color w:val="000000"/>
          <w:sz w:val="20"/>
          <w:szCs w:val="20"/>
          <w:lang w:val="nl-NL"/>
        </w:rPr>
        <w:t>gehouden kan worden om andere werkzaamheden te verrichten dan zijn overeengekomen.</w:t>
      </w: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0D5A36" w:rsidRPr="000D5A36" w:rsidRDefault="00B01D92"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Ingebrekestelling</w:t>
      </w:r>
    </w:p>
    <w:p w:rsidR="000D5A36" w:rsidRPr="00190FA4" w:rsidRDefault="000D5A36" w:rsidP="00190FA4">
      <w:pPr>
        <w:pStyle w:val="Lijstalinea"/>
        <w:widowControl w:val="0"/>
        <w:numPr>
          <w:ilvl w:val="0"/>
          <w:numId w:val="13"/>
        </w:numPr>
        <w:autoSpaceDE w:val="0"/>
        <w:autoSpaceDN w:val="0"/>
        <w:spacing w:before="0" w:after="0" w:line="233" w:lineRule="exact"/>
        <w:jc w:val="left"/>
        <w:rPr>
          <w:color w:val="000000"/>
          <w:sz w:val="20"/>
          <w:szCs w:val="20"/>
          <w:lang w:val="nl-NL"/>
        </w:rPr>
      </w:pPr>
      <w:r w:rsidRPr="00190FA4">
        <w:rPr>
          <w:color w:val="000000"/>
          <w:sz w:val="20"/>
          <w:szCs w:val="20"/>
          <w:lang w:val="nl-NL"/>
        </w:rPr>
        <w:t>De klant dient ingebrekestellingen schriftelijk kenbaar te maken aan</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w:t>
      </w:r>
    </w:p>
    <w:p w:rsidR="000D5A36" w:rsidRPr="00190FA4" w:rsidRDefault="000D5A36" w:rsidP="00190FA4">
      <w:pPr>
        <w:pStyle w:val="Lijstalinea"/>
        <w:widowControl w:val="0"/>
        <w:numPr>
          <w:ilvl w:val="0"/>
          <w:numId w:val="13"/>
        </w:numPr>
        <w:autoSpaceDE w:val="0"/>
        <w:autoSpaceDN w:val="0"/>
        <w:spacing w:before="0" w:after="0" w:line="233" w:lineRule="exact"/>
        <w:jc w:val="left"/>
        <w:rPr>
          <w:color w:val="000000"/>
          <w:sz w:val="20"/>
          <w:szCs w:val="20"/>
          <w:lang w:val="nl-NL"/>
        </w:rPr>
      </w:pPr>
      <w:r w:rsidRPr="00190FA4">
        <w:rPr>
          <w:color w:val="000000"/>
          <w:sz w:val="20"/>
          <w:szCs w:val="20"/>
          <w:lang w:val="nl-NL"/>
        </w:rPr>
        <w:t>Het is de verantwoordelijkheid van de klant dat een ingebrekestelling</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ook daadwerkelijk (tijdig) bereikt.</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Hoofdelijke aansprakelijkheid klant</w:t>
      </w:r>
    </w:p>
    <w:p w:rsidR="000D5A36" w:rsidRPr="00190FA4" w:rsidRDefault="000D5A36" w:rsidP="00190FA4">
      <w:pPr>
        <w:pStyle w:val="Lijstalinea"/>
        <w:widowControl w:val="0"/>
        <w:numPr>
          <w:ilvl w:val="0"/>
          <w:numId w:val="14"/>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Als </w:t>
      </w:r>
      <w:r w:rsidR="000721ED">
        <w:rPr>
          <w:color w:val="000000"/>
          <w:sz w:val="20"/>
          <w:szCs w:val="20"/>
          <w:lang w:val="nl-NL"/>
        </w:rPr>
        <w:t>Villa Fiësta</w:t>
      </w:r>
      <w:r w:rsidRPr="00190FA4">
        <w:rPr>
          <w:color w:val="000000"/>
          <w:sz w:val="20"/>
          <w:szCs w:val="20"/>
          <w:lang w:val="nl-NL"/>
        </w:rPr>
        <w:t xml:space="preserve"> een overeenkomst aangaat met meerdere klanten, is ieder van hen hoofdelijk aansprakelijk voor de</w:t>
      </w:r>
      <w:r w:rsidR="00B01D92" w:rsidRPr="00190FA4">
        <w:rPr>
          <w:color w:val="000000"/>
          <w:sz w:val="20"/>
          <w:szCs w:val="20"/>
          <w:lang w:val="nl-NL"/>
        </w:rPr>
        <w:t xml:space="preserve"> </w:t>
      </w:r>
      <w:r w:rsidRPr="00190FA4">
        <w:rPr>
          <w:color w:val="000000"/>
          <w:sz w:val="20"/>
          <w:szCs w:val="20"/>
          <w:lang w:val="nl-NL"/>
        </w:rPr>
        <w:t>volledige bedragen die zij op grond van die overeenkomst aan</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verschuldigd zijn.</w:t>
      </w: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 xml:space="preserve">Aansprakelijkheid </w:t>
      </w:r>
      <w:r w:rsidR="000721ED">
        <w:rPr>
          <w:b/>
          <w:color w:val="000000"/>
          <w:sz w:val="20"/>
          <w:szCs w:val="20"/>
          <w:lang w:val="nl-NL"/>
        </w:rPr>
        <w:t>Villa Fiësta</w:t>
      </w:r>
    </w:p>
    <w:p w:rsidR="000D5A36" w:rsidRPr="00190FA4" w:rsidRDefault="000721ED" w:rsidP="00190FA4">
      <w:pPr>
        <w:pStyle w:val="Lijstalinea"/>
        <w:widowControl w:val="0"/>
        <w:numPr>
          <w:ilvl w:val="0"/>
          <w:numId w:val="15"/>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is uitsluitend aansprakelijk voor enige schade die de klant lijdt indien en voor zover die schade is</w:t>
      </w:r>
      <w:r w:rsidR="00B01D92" w:rsidRPr="00190FA4">
        <w:rPr>
          <w:color w:val="000000"/>
          <w:sz w:val="20"/>
          <w:szCs w:val="20"/>
          <w:lang w:val="nl-NL"/>
        </w:rPr>
        <w:t xml:space="preserve"> </w:t>
      </w:r>
      <w:r w:rsidR="000D5A36" w:rsidRPr="00190FA4">
        <w:rPr>
          <w:color w:val="000000"/>
          <w:sz w:val="20"/>
          <w:szCs w:val="20"/>
          <w:lang w:val="nl-NL"/>
        </w:rPr>
        <w:t>veroorzaakt door opzet of bewuste roekeloosheid.</w:t>
      </w:r>
    </w:p>
    <w:p w:rsidR="000D5A36" w:rsidRPr="00190FA4" w:rsidRDefault="000D5A36" w:rsidP="00190FA4">
      <w:pPr>
        <w:pStyle w:val="Lijstalinea"/>
        <w:widowControl w:val="0"/>
        <w:numPr>
          <w:ilvl w:val="0"/>
          <w:numId w:val="15"/>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Indien </w:t>
      </w:r>
      <w:r w:rsidR="000721ED">
        <w:rPr>
          <w:color w:val="000000"/>
          <w:sz w:val="20"/>
          <w:szCs w:val="20"/>
          <w:lang w:val="nl-NL"/>
        </w:rPr>
        <w:t>Villa Fiësta</w:t>
      </w:r>
      <w:r w:rsidRPr="00190FA4">
        <w:rPr>
          <w:color w:val="000000"/>
          <w:sz w:val="20"/>
          <w:szCs w:val="20"/>
          <w:lang w:val="nl-NL"/>
        </w:rPr>
        <w:t xml:space="preserve"> aansprakelijk is voor enige schade, is het slechts aansprakelijk voor directe schade die voortvloeit</w:t>
      </w:r>
      <w:r w:rsidR="00B01D92" w:rsidRPr="00190FA4">
        <w:rPr>
          <w:color w:val="000000"/>
          <w:sz w:val="20"/>
          <w:szCs w:val="20"/>
          <w:lang w:val="nl-NL"/>
        </w:rPr>
        <w:t xml:space="preserve"> </w:t>
      </w:r>
      <w:r w:rsidRPr="00190FA4">
        <w:rPr>
          <w:color w:val="000000"/>
          <w:sz w:val="20"/>
          <w:szCs w:val="20"/>
          <w:lang w:val="nl-NL"/>
        </w:rPr>
        <w:t>uit of verband houdt met de uitvoering van een overeenkomst.</w:t>
      </w:r>
    </w:p>
    <w:p w:rsidR="000D5A36" w:rsidRPr="00190FA4" w:rsidRDefault="000721ED" w:rsidP="00190FA4">
      <w:pPr>
        <w:pStyle w:val="Lijstalinea"/>
        <w:widowControl w:val="0"/>
        <w:numPr>
          <w:ilvl w:val="0"/>
          <w:numId w:val="15"/>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is nooit aansprakelijk voor indirecte schade, zoals gevolgschade, gederfde winst, gemiste besparingen of</w:t>
      </w:r>
      <w:r w:rsidR="00B01D92" w:rsidRPr="00190FA4">
        <w:rPr>
          <w:color w:val="000000"/>
          <w:sz w:val="20"/>
          <w:szCs w:val="20"/>
          <w:lang w:val="nl-NL"/>
        </w:rPr>
        <w:t xml:space="preserve"> </w:t>
      </w:r>
      <w:r w:rsidR="000D5A36" w:rsidRPr="00190FA4">
        <w:rPr>
          <w:color w:val="000000"/>
          <w:sz w:val="20"/>
          <w:szCs w:val="20"/>
          <w:lang w:val="nl-NL"/>
        </w:rPr>
        <w:t>schade aan derden.</w:t>
      </w:r>
    </w:p>
    <w:p w:rsidR="000D5A36" w:rsidRPr="00190FA4" w:rsidRDefault="000D5A36" w:rsidP="00190FA4">
      <w:pPr>
        <w:pStyle w:val="Lijstalinea"/>
        <w:widowControl w:val="0"/>
        <w:numPr>
          <w:ilvl w:val="0"/>
          <w:numId w:val="15"/>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Indien </w:t>
      </w:r>
      <w:r w:rsidR="000721ED">
        <w:rPr>
          <w:color w:val="000000"/>
          <w:sz w:val="20"/>
          <w:szCs w:val="20"/>
          <w:lang w:val="nl-NL"/>
        </w:rPr>
        <w:t>Villa Fiësta</w:t>
      </w:r>
      <w:r w:rsidRPr="00190FA4">
        <w:rPr>
          <w:color w:val="000000"/>
          <w:sz w:val="20"/>
          <w:szCs w:val="20"/>
          <w:lang w:val="nl-NL"/>
        </w:rPr>
        <w:t xml:space="preserve"> aansprakelijk is, is deze aansprakelijkheid beperkt tot het bedrag dat door een gesloten (beroeps)</w:t>
      </w:r>
      <w:r w:rsidR="00B01D92" w:rsidRPr="00190FA4">
        <w:rPr>
          <w:color w:val="000000"/>
          <w:sz w:val="20"/>
          <w:szCs w:val="20"/>
          <w:lang w:val="nl-NL"/>
        </w:rPr>
        <w:t xml:space="preserve"> </w:t>
      </w:r>
      <w:r w:rsidRPr="00190FA4">
        <w:rPr>
          <w:color w:val="000000"/>
          <w:sz w:val="20"/>
          <w:szCs w:val="20"/>
          <w:lang w:val="nl-NL"/>
        </w:rPr>
        <w:t>aansprakelijkheidsverzekering wordt uitbetaald en bij gebreke van (volledige) uitkering door een</w:t>
      </w:r>
      <w:r w:rsidR="00B01D92" w:rsidRPr="00190FA4">
        <w:rPr>
          <w:color w:val="000000"/>
          <w:sz w:val="20"/>
          <w:szCs w:val="20"/>
          <w:lang w:val="nl-NL"/>
        </w:rPr>
        <w:t xml:space="preserve"> </w:t>
      </w:r>
      <w:r w:rsidRPr="00190FA4">
        <w:rPr>
          <w:color w:val="000000"/>
          <w:sz w:val="20"/>
          <w:szCs w:val="20"/>
          <w:lang w:val="nl-NL"/>
        </w:rPr>
        <w:t>verzekeringsmaatschappij van het schadebedrag is de aansprakelijkheid beperkt tot het (gedeelte van het)</w:t>
      </w:r>
      <w:r w:rsidR="00B01D92" w:rsidRPr="00190FA4">
        <w:rPr>
          <w:color w:val="000000"/>
          <w:sz w:val="20"/>
          <w:szCs w:val="20"/>
          <w:lang w:val="nl-NL"/>
        </w:rPr>
        <w:t xml:space="preserve"> </w:t>
      </w:r>
      <w:r w:rsidRPr="00190FA4">
        <w:rPr>
          <w:color w:val="000000"/>
          <w:sz w:val="20"/>
          <w:szCs w:val="20"/>
          <w:lang w:val="nl-NL"/>
        </w:rPr>
        <w:t>factuurbedrag waarop de aansprakelijkheid betrekking heeft.</w:t>
      </w:r>
    </w:p>
    <w:p w:rsidR="000D5A36" w:rsidRPr="00190FA4" w:rsidRDefault="000D5A36" w:rsidP="00190FA4">
      <w:pPr>
        <w:pStyle w:val="Lijstalinea"/>
        <w:widowControl w:val="0"/>
        <w:numPr>
          <w:ilvl w:val="0"/>
          <w:numId w:val="15"/>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Alle afbeeldingen, </w:t>
      </w:r>
      <w:r w:rsidRPr="00190FA4">
        <w:rPr>
          <w:rFonts w:cs="KOQOKC+Tinos-Regular"/>
          <w:color w:val="000000"/>
          <w:sz w:val="20"/>
          <w:szCs w:val="20"/>
          <w:lang w:val="nl-NL"/>
        </w:rPr>
        <w:t>foto’s,</w:t>
      </w:r>
      <w:r w:rsidRPr="00190FA4">
        <w:rPr>
          <w:color w:val="000000"/>
          <w:sz w:val="20"/>
          <w:szCs w:val="20"/>
          <w:lang w:val="nl-NL"/>
        </w:rPr>
        <w:t xml:space="preserve"> kleuren, tekeningen, omschrijvingen op de website of in een catalogus zijn slechts</w:t>
      </w:r>
      <w:r w:rsidR="00B01D92" w:rsidRPr="00190FA4">
        <w:rPr>
          <w:color w:val="000000"/>
          <w:sz w:val="20"/>
          <w:szCs w:val="20"/>
          <w:lang w:val="nl-NL"/>
        </w:rPr>
        <w:t xml:space="preserve"> </w:t>
      </w:r>
      <w:r w:rsidRPr="00190FA4">
        <w:rPr>
          <w:color w:val="000000"/>
          <w:sz w:val="20"/>
          <w:szCs w:val="20"/>
          <w:lang w:val="nl-NL"/>
        </w:rPr>
        <w:t>indicatief en gelden slechts bij benadering en kunnen geen aanleiding zijn tot schadevergoeding en/of (gedeeltelijke)</w:t>
      </w:r>
      <w:r w:rsidR="00B01D92" w:rsidRPr="00190FA4">
        <w:rPr>
          <w:color w:val="000000"/>
          <w:sz w:val="20"/>
          <w:szCs w:val="20"/>
          <w:lang w:val="nl-NL"/>
        </w:rPr>
        <w:t xml:space="preserve"> </w:t>
      </w:r>
      <w:r w:rsidRPr="00190FA4">
        <w:rPr>
          <w:color w:val="000000"/>
          <w:sz w:val="20"/>
          <w:szCs w:val="20"/>
          <w:lang w:val="nl-NL"/>
        </w:rPr>
        <w:t>ontbinding van de overeenkomst en/of opschorting van enige verplichting.</w:t>
      </w:r>
    </w:p>
    <w:p w:rsidR="000D5A36" w:rsidRPr="00190FA4" w:rsidRDefault="000721ED" w:rsidP="00190FA4">
      <w:pPr>
        <w:pStyle w:val="Lijstalinea"/>
        <w:widowControl w:val="0"/>
        <w:numPr>
          <w:ilvl w:val="0"/>
          <w:numId w:val="15"/>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is bij annulering door slecht weer, verplaatsing naar andere locatie, bij ongeval met ziekte of overlijden</w:t>
      </w:r>
      <w:r w:rsidR="00B01D92" w:rsidRPr="00190FA4">
        <w:rPr>
          <w:color w:val="000000"/>
          <w:sz w:val="20"/>
          <w:szCs w:val="20"/>
          <w:lang w:val="nl-NL"/>
        </w:rPr>
        <w:t xml:space="preserve"> </w:t>
      </w:r>
      <w:r w:rsidR="000D5A36" w:rsidRPr="00190FA4">
        <w:rPr>
          <w:color w:val="000000"/>
          <w:sz w:val="20"/>
          <w:szCs w:val="20"/>
          <w:lang w:val="nl-NL"/>
        </w:rPr>
        <w:t>en COVID-19 niet aansprakelijk.</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Vervaltermijn</w:t>
      </w:r>
    </w:p>
    <w:p w:rsidR="000D5A36" w:rsidRPr="00190FA4" w:rsidRDefault="000D5A36" w:rsidP="00190FA4">
      <w:pPr>
        <w:pStyle w:val="Lijstalinea"/>
        <w:widowControl w:val="0"/>
        <w:numPr>
          <w:ilvl w:val="0"/>
          <w:numId w:val="16"/>
        </w:numPr>
        <w:autoSpaceDE w:val="0"/>
        <w:autoSpaceDN w:val="0"/>
        <w:spacing w:before="0" w:after="0" w:line="233" w:lineRule="exact"/>
        <w:jc w:val="left"/>
        <w:rPr>
          <w:color w:val="000000"/>
          <w:sz w:val="20"/>
          <w:szCs w:val="20"/>
          <w:lang w:val="nl-NL"/>
        </w:rPr>
      </w:pPr>
      <w:r w:rsidRPr="00190FA4">
        <w:rPr>
          <w:color w:val="000000"/>
          <w:sz w:val="20"/>
          <w:szCs w:val="20"/>
          <w:lang w:val="nl-NL"/>
        </w:rPr>
        <w:t>Elk recht van de klant op schadevergoeding van</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vervalt in elk geval 12 maanden na de gebeurteni</w:t>
      </w:r>
      <w:r w:rsidR="00B01D92" w:rsidRPr="00190FA4">
        <w:rPr>
          <w:color w:val="000000"/>
          <w:sz w:val="20"/>
          <w:szCs w:val="20"/>
          <w:lang w:val="nl-NL"/>
        </w:rPr>
        <w:t xml:space="preserve">s </w:t>
      </w:r>
      <w:r w:rsidRPr="00190FA4">
        <w:rPr>
          <w:color w:val="000000"/>
          <w:sz w:val="20"/>
          <w:szCs w:val="20"/>
          <w:lang w:val="nl-NL"/>
        </w:rPr>
        <w:t>waaruit de aansprakelijkheid direct of indirect voortvloeit. Hiermee wordt niet uitgesloten het bepaalde in artikel 6:89</w:t>
      </w:r>
      <w:r w:rsidR="00B01D92" w:rsidRPr="00190FA4">
        <w:rPr>
          <w:color w:val="000000"/>
          <w:sz w:val="20"/>
          <w:szCs w:val="20"/>
          <w:lang w:val="nl-NL"/>
        </w:rPr>
        <w:t xml:space="preserve"> </w:t>
      </w:r>
      <w:r w:rsidRPr="00190FA4">
        <w:rPr>
          <w:color w:val="000000"/>
          <w:sz w:val="20"/>
          <w:szCs w:val="20"/>
          <w:lang w:val="nl-NL"/>
        </w:rPr>
        <w:t>van het Burgerlijk Wetboek.</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Recht op ontbinding</w:t>
      </w:r>
    </w:p>
    <w:p w:rsidR="000D5A36" w:rsidRPr="00190FA4" w:rsidRDefault="000D5A36" w:rsidP="00190FA4">
      <w:pPr>
        <w:pStyle w:val="Lijstalinea"/>
        <w:widowControl w:val="0"/>
        <w:numPr>
          <w:ilvl w:val="0"/>
          <w:numId w:val="17"/>
        </w:numPr>
        <w:autoSpaceDE w:val="0"/>
        <w:autoSpaceDN w:val="0"/>
        <w:spacing w:before="0" w:after="0" w:line="233" w:lineRule="exact"/>
        <w:jc w:val="left"/>
        <w:rPr>
          <w:color w:val="000000"/>
          <w:sz w:val="20"/>
          <w:szCs w:val="20"/>
          <w:lang w:val="nl-NL"/>
        </w:rPr>
      </w:pPr>
      <w:r w:rsidRPr="00190FA4">
        <w:rPr>
          <w:color w:val="000000"/>
          <w:sz w:val="20"/>
          <w:szCs w:val="20"/>
          <w:lang w:val="nl-NL"/>
        </w:rPr>
        <w:t>De klant heeft het recht de overeenkomst te ontbinden wanneer</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toerekenbaar tekortschiet in de nakoming</w:t>
      </w:r>
      <w:r w:rsidR="00B01D92" w:rsidRPr="00190FA4">
        <w:rPr>
          <w:color w:val="000000"/>
          <w:sz w:val="20"/>
          <w:szCs w:val="20"/>
          <w:lang w:val="nl-NL"/>
        </w:rPr>
        <w:t xml:space="preserve"> </w:t>
      </w:r>
      <w:r w:rsidRPr="00190FA4">
        <w:rPr>
          <w:color w:val="000000"/>
          <w:sz w:val="20"/>
          <w:szCs w:val="20"/>
          <w:lang w:val="nl-NL"/>
        </w:rPr>
        <w:t>van zijn verplichtingen, tenzij deze tekortkoming, gezien haar bijzondere aard of geringe betekenis, de ontbinding</w:t>
      </w:r>
      <w:r w:rsidR="00B01D92" w:rsidRPr="00190FA4">
        <w:rPr>
          <w:color w:val="000000"/>
          <w:sz w:val="20"/>
          <w:szCs w:val="20"/>
          <w:lang w:val="nl-NL"/>
        </w:rPr>
        <w:t xml:space="preserve"> </w:t>
      </w:r>
      <w:r w:rsidRPr="00190FA4">
        <w:rPr>
          <w:color w:val="000000"/>
          <w:sz w:val="20"/>
          <w:szCs w:val="20"/>
          <w:lang w:val="nl-NL"/>
        </w:rPr>
        <w:t>niet rechtvaardigt.</w:t>
      </w:r>
    </w:p>
    <w:p w:rsidR="000D5A36" w:rsidRPr="00190FA4" w:rsidRDefault="000D5A36" w:rsidP="00190FA4">
      <w:pPr>
        <w:pStyle w:val="Lijstalinea"/>
        <w:widowControl w:val="0"/>
        <w:numPr>
          <w:ilvl w:val="0"/>
          <w:numId w:val="17"/>
        </w:numPr>
        <w:autoSpaceDE w:val="0"/>
        <w:autoSpaceDN w:val="0"/>
        <w:spacing w:before="0" w:after="0" w:line="233" w:lineRule="exact"/>
        <w:jc w:val="left"/>
        <w:rPr>
          <w:color w:val="000000"/>
          <w:sz w:val="20"/>
          <w:szCs w:val="20"/>
          <w:lang w:val="nl-NL"/>
        </w:rPr>
      </w:pPr>
      <w:r w:rsidRPr="00190FA4">
        <w:rPr>
          <w:color w:val="000000"/>
          <w:sz w:val="20"/>
          <w:szCs w:val="20"/>
          <w:lang w:val="nl-NL"/>
        </w:rPr>
        <w:t>Is de nakoming van de verplichtingen door</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niet blijvend of tijdelijk onmogelijk, dan kan ontbinding pas</w:t>
      </w:r>
      <w:r w:rsidR="00B01D92" w:rsidRPr="00190FA4">
        <w:rPr>
          <w:color w:val="000000"/>
          <w:sz w:val="20"/>
          <w:szCs w:val="20"/>
          <w:lang w:val="nl-NL"/>
        </w:rPr>
        <w:t xml:space="preserve"> </w:t>
      </w:r>
      <w:r w:rsidRPr="00190FA4">
        <w:rPr>
          <w:color w:val="000000"/>
          <w:sz w:val="20"/>
          <w:szCs w:val="20"/>
          <w:lang w:val="nl-NL"/>
        </w:rPr>
        <w:t>plaatsvinden nadat</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in verzuim is.</w:t>
      </w:r>
    </w:p>
    <w:p w:rsidR="000D5A36" w:rsidRPr="00190FA4" w:rsidRDefault="000721ED" w:rsidP="00190FA4">
      <w:pPr>
        <w:pStyle w:val="Lijstalinea"/>
        <w:widowControl w:val="0"/>
        <w:numPr>
          <w:ilvl w:val="0"/>
          <w:numId w:val="17"/>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heeft het recht de overeenkomst met de klant te ontbinden, indien de klant zijn verplichtingen uit de</w:t>
      </w:r>
      <w:r w:rsidR="00B01D92" w:rsidRPr="00190FA4">
        <w:rPr>
          <w:color w:val="000000"/>
          <w:sz w:val="20"/>
          <w:szCs w:val="20"/>
          <w:lang w:val="nl-NL"/>
        </w:rPr>
        <w:t xml:space="preserve"> </w:t>
      </w:r>
      <w:r w:rsidR="000D5A36" w:rsidRPr="00190FA4">
        <w:rPr>
          <w:color w:val="000000"/>
          <w:sz w:val="20"/>
          <w:szCs w:val="20"/>
          <w:lang w:val="nl-NL"/>
        </w:rPr>
        <w:t>overeenkomst niet volledig of niet tijdig nakomt, dan wel indien</w:t>
      </w:r>
      <w:r w:rsidR="000D5A36" w:rsidRPr="00190FA4">
        <w:rPr>
          <w:color w:val="000000"/>
          <w:spacing w:val="2"/>
          <w:sz w:val="20"/>
          <w:szCs w:val="20"/>
          <w:lang w:val="nl-NL"/>
        </w:rPr>
        <w:t xml:space="preserve"> </w:t>
      </w:r>
      <w:r>
        <w:rPr>
          <w:color w:val="000000"/>
          <w:sz w:val="20"/>
          <w:szCs w:val="20"/>
          <w:lang w:val="nl-NL"/>
        </w:rPr>
        <w:t>Villa Fiësta</w:t>
      </w:r>
      <w:r w:rsidR="000D5A36" w:rsidRPr="00190FA4">
        <w:rPr>
          <w:color w:val="000000"/>
          <w:sz w:val="20"/>
          <w:szCs w:val="20"/>
          <w:lang w:val="nl-NL"/>
        </w:rPr>
        <w:t xml:space="preserve"> kennis heeft genomen van</w:t>
      </w:r>
      <w:r w:rsidR="00B01D92" w:rsidRPr="00190FA4">
        <w:rPr>
          <w:color w:val="000000"/>
          <w:sz w:val="20"/>
          <w:szCs w:val="20"/>
          <w:lang w:val="nl-NL"/>
        </w:rPr>
        <w:t xml:space="preserve"> </w:t>
      </w:r>
      <w:r w:rsidR="000D5A36" w:rsidRPr="00190FA4">
        <w:rPr>
          <w:color w:val="000000"/>
          <w:sz w:val="20"/>
          <w:szCs w:val="20"/>
          <w:lang w:val="nl-NL"/>
        </w:rPr>
        <w:t>omstandigheden die hem goede grond geven om te vrezen dat de klant zijn verplichtingen niet behoorlij</w:t>
      </w:r>
      <w:r w:rsidR="00B01D92" w:rsidRPr="00190FA4">
        <w:rPr>
          <w:color w:val="000000"/>
          <w:sz w:val="20"/>
          <w:szCs w:val="20"/>
          <w:lang w:val="nl-NL"/>
        </w:rPr>
        <w:t xml:space="preserve">k </w:t>
      </w:r>
      <w:r w:rsidR="000D5A36" w:rsidRPr="00190FA4">
        <w:rPr>
          <w:color w:val="000000"/>
          <w:sz w:val="20"/>
          <w:szCs w:val="20"/>
          <w:lang w:val="nl-NL"/>
        </w:rPr>
        <w:t>zal kunnen</w:t>
      </w:r>
      <w:r w:rsidR="00B01D92" w:rsidRPr="00190FA4">
        <w:rPr>
          <w:color w:val="000000"/>
          <w:sz w:val="20"/>
          <w:szCs w:val="20"/>
          <w:lang w:val="nl-NL"/>
        </w:rPr>
        <w:t xml:space="preserve"> </w:t>
      </w:r>
      <w:r w:rsidR="000D5A36" w:rsidRPr="00190FA4">
        <w:rPr>
          <w:color w:val="000000"/>
          <w:sz w:val="20"/>
          <w:szCs w:val="20"/>
          <w:lang w:val="nl-NL"/>
        </w:rPr>
        <w:t>nakomen.</w:t>
      </w:r>
    </w:p>
    <w:p w:rsidR="000D5A36" w:rsidRDefault="000D5A36" w:rsidP="00B01D92">
      <w:pPr>
        <w:widowControl w:val="0"/>
        <w:autoSpaceDE w:val="0"/>
        <w:autoSpaceDN w:val="0"/>
        <w:spacing w:before="0" w:after="0" w:line="233" w:lineRule="exact"/>
        <w:jc w:val="left"/>
        <w:rPr>
          <w:color w:val="000000"/>
          <w:sz w:val="20"/>
          <w:szCs w:val="20"/>
          <w:lang w:val="nl-NL"/>
        </w:rPr>
      </w:pPr>
    </w:p>
    <w:p w:rsidR="00190FA4" w:rsidRPr="000D5A36" w:rsidRDefault="00190FA4"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lastRenderedPageBreak/>
        <w:t>Overmacht</w:t>
      </w:r>
    </w:p>
    <w:p w:rsidR="000D5A36" w:rsidRPr="00190FA4" w:rsidRDefault="000D5A36" w:rsidP="00190FA4">
      <w:pPr>
        <w:pStyle w:val="Lijstalinea"/>
        <w:widowControl w:val="0"/>
        <w:numPr>
          <w:ilvl w:val="0"/>
          <w:numId w:val="18"/>
        </w:numPr>
        <w:autoSpaceDE w:val="0"/>
        <w:autoSpaceDN w:val="0"/>
        <w:spacing w:before="0" w:after="0" w:line="233" w:lineRule="exact"/>
        <w:jc w:val="left"/>
        <w:rPr>
          <w:color w:val="000000"/>
          <w:sz w:val="20"/>
          <w:szCs w:val="20"/>
          <w:lang w:val="nl-NL"/>
        </w:rPr>
      </w:pPr>
      <w:r w:rsidRPr="00190FA4">
        <w:rPr>
          <w:color w:val="000000"/>
          <w:sz w:val="20"/>
          <w:szCs w:val="20"/>
          <w:lang w:val="nl-NL"/>
        </w:rPr>
        <w:t>In aanvulling op het bepaalde in artikel 6:75 Burgerlijk Wetboek geldt dat een tekortkoming van</w:t>
      </w:r>
      <w:r w:rsidRPr="00190FA4">
        <w:rPr>
          <w:color w:val="000000"/>
          <w:spacing w:val="5"/>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in de</w:t>
      </w:r>
      <w:r w:rsidR="00B01D92" w:rsidRPr="00190FA4">
        <w:rPr>
          <w:color w:val="000000"/>
          <w:sz w:val="20"/>
          <w:szCs w:val="20"/>
          <w:lang w:val="nl-NL"/>
        </w:rPr>
        <w:t xml:space="preserve"> </w:t>
      </w:r>
      <w:r w:rsidRPr="00190FA4">
        <w:rPr>
          <w:color w:val="000000"/>
          <w:sz w:val="20"/>
          <w:szCs w:val="20"/>
          <w:lang w:val="nl-NL"/>
        </w:rPr>
        <w:t>nakoming van enige verplichting ten aanzien van de klant niet aan</w:t>
      </w:r>
      <w:r w:rsidRPr="00190FA4">
        <w:rPr>
          <w:color w:val="000000"/>
          <w:spacing w:val="4"/>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kan worden toegerekend in een van de</w:t>
      </w:r>
      <w:r w:rsidR="00B01D92" w:rsidRPr="00190FA4">
        <w:rPr>
          <w:color w:val="000000"/>
          <w:sz w:val="20"/>
          <w:szCs w:val="20"/>
          <w:lang w:val="nl-NL"/>
        </w:rPr>
        <w:t xml:space="preserve"> </w:t>
      </w:r>
      <w:r w:rsidRPr="00190FA4">
        <w:rPr>
          <w:color w:val="000000"/>
          <w:sz w:val="20"/>
          <w:szCs w:val="20"/>
          <w:lang w:val="nl-NL"/>
        </w:rPr>
        <w:t>wil van</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onafhankelijke situatie, waardoor de nakoming van zijn verplichtingen ten aanzien van de klant</w:t>
      </w:r>
      <w:r w:rsidR="00B01D92" w:rsidRPr="00190FA4">
        <w:rPr>
          <w:color w:val="000000"/>
          <w:sz w:val="20"/>
          <w:szCs w:val="20"/>
          <w:lang w:val="nl-NL"/>
        </w:rPr>
        <w:t xml:space="preserve"> </w:t>
      </w:r>
      <w:r w:rsidRPr="00190FA4">
        <w:rPr>
          <w:color w:val="000000"/>
          <w:sz w:val="20"/>
          <w:szCs w:val="20"/>
          <w:lang w:val="nl-NL"/>
        </w:rPr>
        <w:t xml:space="preserve">geheel of gedeeltelijk wordt verhinderd of waardoor de nakoming van zijn verplichtingen in </w:t>
      </w:r>
      <w:r w:rsidR="00B01D92" w:rsidRPr="00190FA4">
        <w:rPr>
          <w:color w:val="000000"/>
          <w:sz w:val="20"/>
          <w:szCs w:val="20"/>
          <w:lang w:val="nl-NL"/>
        </w:rPr>
        <w:t>redelijkheid</w:t>
      </w:r>
      <w:r w:rsidRPr="00190FA4">
        <w:rPr>
          <w:color w:val="000000"/>
          <w:sz w:val="20"/>
          <w:szCs w:val="20"/>
          <w:lang w:val="nl-NL"/>
        </w:rPr>
        <w:t xml:space="preserve"> niet van</w:t>
      </w:r>
    </w:p>
    <w:p w:rsidR="000D5A36" w:rsidRPr="00190FA4" w:rsidRDefault="000721ED" w:rsidP="00190FA4">
      <w:pPr>
        <w:pStyle w:val="Lijstalinea"/>
        <w:widowControl w:val="0"/>
        <w:numPr>
          <w:ilvl w:val="0"/>
          <w:numId w:val="18"/>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kan worden verlangd.</w:t>
      </w:r>
    </w:p>
    <w:p w:rsidR="00190FA4" w:rsidRDefault="000D5A36" w:rsidP="00190FA4">
      <w:pPr>
        <w:pStyle w:val="Lijstalinea"/>
        <w:widowControl w:val="0"/>
        <w:numPr>
          <w:ilvl w:val="0"/>
          <w:numId w:val="18"/>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Tot de in lid 1 genoemde </w:t>
      </w:r>
      <w:r w:rsidR="00B01D92" w:rsidRPr="00190FA4">
        <w:rPr>
          <w:color w:val="000000"/>
          <w:sz w:val="20"/>
          <w:szCs w:val="20"/>
          <w:lang w:val="nl-NL"/>
        </w:rPr>
        <w:t>overmacht situatie</w:t>
      </w:r>
      <w:r w:rsidRPr="00190FA4">
        <w:rPr>
          <w:color w:val="000000"/>
          <w:sz w:val="20"/>
          <w:szCs w:val="20"/>
          <w:lang w:val="nl-NL"/>
        </w:rPr>
        <w:t xml:space="preserve"> worden ook - doch niet uitsluitend - gerekend: noodtoestand (zoals</w:t>
      </w:r>
      <w:r w:rsidR="00B01D92" w:rsidRPr="00190FA4">
        <w:rPr>
          <w:color w:val="000000"/>
          <w:sz w:val="20"/>
          <w:szCs w:val="20"/>
          <w:lang w:val="nl-NL"/>
        </w:rPr>
        <w:t xml:space="preserve"> </w:t>
      </w:r>
      <w:r w:rsidRPr="00190FA4">
        <w:rPr>
          <w:color w:val="000000"/>
          <w:sz w:val="20"/>
          <w:szCs w:val="20"/>
          <w:lang w:val="nl-NL"/>
        </w:rPr>
        <w:t>burgeroorlog, opstand, rellen, natuurrampen, etc.); wanprestaties en overmacht van toeleveranciers, bezorgers of</w:t>
      </w:r>
      <w:r w:rsidR="00B01D92" w:rsidRPr="00190FA4">
        <w:rPr>
          <w:color w:val="000000"/>
          <w:sz w:val="20"/>
          <w:szCs w:val="20"/>
          <w:lang w:val="nl-NL"/>
        </w:rPr>
        <w:t xml:space="preserve"> </w:t>
      </w:r>
      <w:r w:rsidRPr="00190FA4">
        <w:rPr>
          <w:color w:val="000000"/>
          <w:sz w:val="20"/>
          <w:szCs w:val="20"/>
          <w:lang w:val="nl-NL"/>
        </w:rPr>
        <w:t>andere derden; onverwachte stroom-, elektriciteits- internet-, computer- en telecomstoringen; computervirussen,</w:t>
      </w:r>
      <w:r w:rsidR="00B01D92" w:rsidRPr="00190FA4">
        <w:rPr>
          <w:color w:val="000000"/>
          <w:sz w:val="20"/>
          <w:szCs w:val="20"/>
          <w:lang w:val="nl-NL"/>
        </w:rPr>
        <w:t xml:space="preserve"> </w:t>
      </w:r>
      <w:r w:rsidRPr="00190FA4">
        <w:rPr>
          <w:color w:val="000000"/>
          <w:sz w:val="20"/>
          <w:szCs w:val="20"/>
          <w:lang w:val="nl-NL"/>
        </w:rPr>
        <w:t>stakingen, overheidsmaatregelen, onvoorziene vervoersproblemen, slechte weersomstandigheden</w:t>
      </w:r>
      <w:r w:rsidR="00B01D92" w:rsidRPr="00190FA4">
        <w:rPr>
          <w:color w:val="000000"/>
          <w:sz w:val="20"/>
          <w:szCs w:val="20"/>
          <w:lang w:val="nl-NL"/>
        </w:rPr>
        <w:t xml:space="preserve">, </w:t>
      </w:r>
      <w:r w:rsidRPr="00190FA4">
        <w:rPr>
          <w:color w:val="000000"/>
          <w:sz w:val="20"/>
          <w:szCs w:val="20"/>
          <w:lang w:val="nl-NL"/>
        </w:rPr>
        <w:t>werkonderbrekingen</w:t>
      </w:r>
      <w:r w:rsidR="00B01D92" w:rsidRPr="00190FA4">
        <w:rPr>
          <w:color w:val="000000"/>
          <w:sz w:val="20"/>
          <w:szCs w:val="20"/>
          <w:lang w:val="nl-NL"/>
        </w:rPr>
        <w:t xml:space="preserve">, ziekte, overlijden en </w:t>
      </w:r>
    </w:p>
    <w:p w:rsidR="000D5A36" w:rsidRPr="00190FA4" w:rsidRDefault="00B01D92" w:rsidP="00190FA4">
      <w:pPr>
        <w:pStyle w:val="Lijstalinea"/>
        <w:widowControl w:val="0"/>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COVID-19. </w:t>
      </w:r>
    </w:p>
    <w:p w:rsidR="000D5A36" w:rsidRPr="00190FA4" w:rsidRDefault="000D5A36" w:rsidP="00190FA4">
      <w:pPr>
        <w:pStyle w:val="Lijstalinea"/>
        <w:widowControl w:val="0"/>
        <w:numPr>
          <w:ilvl w:val="0"/>
          <w:numId w:val="18"/>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Indien zich een </w:t>
      </w:r>
      <w:r w:rsidR="00B01D92" w:rsidRPr="00190FA4">
        <w:rPr>
          <w:color w:val="000000"/>
          <w:sz w:val="20"/>
          <w:szCs w:val="20"/>
          <w:lang w:val="nl-NL"/>
        </w:rPr>
        <w:t>overmacht situatie</w:t>
      </w:r>
      <w:r w:rsidRPr="00190FA4">
        <w:rPr>
          <w:color w:val="000000"/>
          <w:sz w:val="20"/>
          <w:szCs w:val="20"/>
          <w:lang w:val="nl-NL"/>
        </w:rPr>
        <w:t xml:space="preserve"> voordoet waardoor</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1 of meer verplichtingen naar de klant niet kan</w:t>
      </w:r>
      <w:r w:rsidR="00B01D92" w:rsidRPr="00190FA4">
        <w:rPr>
          <w:color w:val="000000"/>
          <w:sz w:val="20"/>
          <w:szCs w:val="20"/>
          <w:lang w:val="nl-NL"/>
        </w:rPr>
        <w:t xml:space="preserve"> </w:t>
      </w:r>
      <w:r w:rsidRPr="00190FA4">
        <w:rPr>
          <w:color w:val="000000"/>
          <w:sz w:val="20"/>
          <w:szCs w:val="20"/>
          <w:lang w:val="nl-NL"/>
        </w:rPr>
        <w:t>nakomen, dan worden die verplichtingen opgeschort totdat</w:t>
      </w:r>
      <w:r w:rsidRPr="00190FA4">
        <w:rPr>
          <w:color w:val="000000"/>
          <w:spacing w:val="2"/>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er weer aan kan voldoen.</w:t>
      </w:r>
    </w:p>
    <w:p w:rsidR="000D5A36" w:rsidRPr="00190FA4" w:rsidRDefault="000D5A36" w:rsidP="00190FA4">
      <w:pPr>
        <w:pStyle w:val="Lijstalinea"/>
        <w:widowControl w:val="0"/>
        <w:numPr>
          <w:ilvl w:val="0"/>
          <w:numId w:val="18"/>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Vanaf het moment dat een </w:t>
      </w:r>
      <w:r w:rsidR="00B01D92" w:rsidRPr="00190FA4">
        <w:rPr>
          <w:color w:val="000000"/>
          <w:sz w:val="20"/>
          <w:szCs w:val="20"/>
          <w:lang w:val="nl-NL"/>
        </w:rPr>
        <w:t>overmacht situatie</w:t>
      </w:r>
      <w:r w:rsidRPr="00190FA4">
        <w:rPr>
          <w:color w:val="000000"/>
          <w:sz w:val="20"/>
          <w:szCs w:val="20"/>
          <w:lang w:val="nl-NL"/>
        </w:rPr>
        <w:t xml:space="preserve"> ten minste 30 kalenderdagen heeft geduurd, mogen beide partijen de</w:t>
      </w:r>
      <w:r w:rsidR="00B01D92" w:rsidRPr="00190FA4">
        <w:rPr>
          <w:color w:val="000000"/>
          <w:sz w:val="20"/>
          <w:szCs w:val="20"/>
          <w:lang w:val="nl-NL"/>
        </w:rPr>
        <w:t xml:space="preserve"> </w:t>
      </w:r>
      <w:r w:rsidRPr="00190FA4">
        <w:rPr>
          <w:color w:val="000000"/>
          <w:sz w:val="20"/>
          <w:szCs w:val="20"/>
          <w:lang w:val="nl-NL"/>
        </w:rPr>
        <w:t>overeenkomst schriftelijk geheel of gedeeltelijk ontbinden.</w:t>
      </w:r>
    </w:p>
    <w:p w:rsidR="000D5A36" w:rsidRPr="00190FA4" w:rsidRDefault="000721ED" w:rsidP="00190FA4">
      <w:pPr>
        <w:pStyle w:val="Lijstalinea"/>
        <w:widowControl w:val="0"/>
        <w:numPr>
          <w:ilvl w:val="0"/>
          <w:numId w:val="18"/>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is in een </w:t>
      </w:r>
      <w:r w:rsidR="00B01D92" w:rsidRPr="00190FA4">
        <w:rPr>
          <w:color w:val="000000"/>
          <w:sz w:val="20"/>
          <w:szCs w:val="20"/>
          <w:lang w:val="nl-NL"/>
        </w:rPr>
        <w:t>overmacht situatie</w:t>
      </w:r>
      <w:r w:rsidR="000D5A36" w:rsidRPr="00190FA4">
        <w:rPr>
          <w:color w:val="000000"/>
          <w:sz w:val="20"/>
          <w:szCs w:val="20"/>
          <w:lang w:val="nl-NL"/>
        </w:rPr>
        <w:t xml:space="preserve"> geen enkele (schade)vergoeding verschuldigd, ook niet als het als gevolg van</w:t>
      </w:r>
      <w:r w:rsidR="00B01D92" w:rsidRPr="00190FA4">
        <w:rPr>
          <w:color w:val="000000"/>
          <w:sz w:val="20"/>
          <w:szCs w:val="20"/>
          <w:lang w:val="nl-NL"/>
        </w:rPr>
        <w:t xml:space="preserve"> </w:t>
      </w:r>
      <w:r w:rsidR="000D5A36" w:rsidRPr="00190FA4">
        <w:rPr>
          <w:color w:val="000000"/>
          <w:sz w:val="20"/>
          <w:szCs w:val="20"/>
          <w:lang w:val="nl-NL"/>
        </w:rPr>
        <w:t xml:space="preserve">de </w:t>
      </w:r>
      <w:r w:rsidR="00B01D92" w:rsidRPr="00190FA4">
        <w:rPr>
          <w:color w:val="000000"/>
          <w:sz w:val="20"/>
          <w:szCs w:val="20"/>
          <w:lang w:val="nl-NL"/>
        </w:rPr>
        <w:t>overmacht toestand</w:t>
      </w:r>
      <w:r w:rsidR="000D5A36" w:rsidRPr="00190FA4">
        <w:rPr>
          <w:color w:val="000000"/>
          <w:sz w:val="20"/>
          <w:szCs w:val="20"/>
          <w:lang w:val="nl-NL"/>
        </w:rPr>
        <w:t xml:space="preserve"> enig voordeel geniet.</w:t>
      </w: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Wijziging van de overeenkomst</w:t>
      </w:r>
    </w:p>
    <w:p w:rsidR="000D5A36" w:rsidRPr="00190FA4" w:rsidRDefault="000D5A36" w:rsidP="00190FA4">
      <w:pPr>
        <w:pStyle w:val="Lijstalinea"/>
        <w:widowControl w:val="0"/>
        <w:numPr>
          <w:ilvl w:val="0"/>
          <w:numId w:val="19"/>
        </w:numPr>
        <w:autoSpaceDE w:val="0"/>
        <w:autoSpaceDN w:val="0"/>
        <w:spacing w:before="0" w:after="0" w:line="233" w:lineRule="exact"/>
        <w:jc w:val="left"/>
        <w:rPr>
          <w:color w:val="000000"/>
          <w:sz w:val="20"/>
          <w:szCs w:val="20"/>
          <w:lang w:val="nl-NL"/>
        </w:rPr>
      </w:pPr>
      <w:r w:rsidRPr="00190FA4">
        <w:rPr>
          <w:color w:val="000000"/>
          <w:sz w:val="20"/>
          <w:szCs w:val="20"/>
          <w:lang w:val="nl-NL"/>
        </w:rPr>
        <w:t>Indien na het afsluiten van de overeenkomst voor de uitvoering ervan het nodig blijkt om de inhoud ervan te wijzigen</w:t>
      </w:r>
      <w:r w:rsidR="00B01D92" w:rsidRPr="00190FA4">
        <w:rPr>
          <w:color w:val="000000"/>
          <w:sz w:val="20"/>
          <w:szCs w:val="20"/>
          <w:lang w:val="nl-NL"/>
        </w:rPr>
        <w:t xml:space="preserve"> </w:t>
      </w:r>
      <w:r w:rsidRPr="00190FA4">
        <w:rPr>
          <w:color w:val="000000"/>
          <w:sz w:val="20"/>
          <w:szCs w:val="20"/>
          <w:lang w:val="nl-NL"/>
        </w:rPr>
        <w:t>of aan te vullen, passen partijen tijdig en in onderling overleg de overeenkomst dienovereenkomstig aan.</w:t>
      </w:r>
    </w:p>
    <w:p w:rsidR="000D5A36" w:rsidRPr="00190FA4" w:rsidRDefault="000D5A36" w:rsidP="00190FA4">
      <w:pPr>
        <w:pStyle w:val="Lijstalinea"/>
        <w:widowControl w:val="0"/>
        <w:numPr>
          <w:ilvl w:val="0"/>
          <w:numId w:val="19"/>
        </w:numPr>
        <w:autoSpaceDE w:val="0"/>
        <w:autoSpaceDN w:val="0"/>
        <w:spacing w:before="0" w:after="0" w:line="233" w:lineRule="exact"/>
        <w:jc w:val="left"/>
        <w:rPr>
          <w:color w:val="000000"/>
          <w:sz w:val="20"/>
          <w:szCs w:val="20"/>
          <w:lang w:val="nl-NL"/>
        </w:rPr>
      </w:pPr>
      <w:r w:rsidRPr="00190FA4">
        <w:rPr>
          <w:color w:val="000000"/>
          <w:sz w:val="20"/>
          <w:szCs w:val="20"/>
          <w:lang w:val="nl-NL"/>
        </w:rPr>
        <w:t>Voorgaand lid is niet van toepassing bij producten die zijn afgenomen in een fysieke winkel.</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Wijziging algemene voorwaarden</w:t>
      </w:r>
    </w:p>
    <w:p w:rsidR="000D5A36" w:rsidRPr="00190FA4" w:rsidRDefault="000721ED" w:rsidP="00190FA4">
      <w:pPr>
        <w:pStyle w:val="Lijstalinea"/>
        <w:widowControl w:val="0"/>
        <w:numPr>
          <w:ilvl w:val="0"/>
          <w:numId w:val="20"/>
        </w:numPr>
        <w:autoSpaceDE w:val="0"/>
        <w:autoSpaceDN w:val="0"/>
        <w:spacing w:before="0" w:after="0" w:line="233" w:lineRule="exact"/>
        <w:jc w:val="left"/>
        <w:rPr>
          <w:color w:val="000000"/>
          <w:sz w:val="20"/>
          <w:szCs w:val="20"/>
          <w:lang w:val="nl-NL"/>
        </w:rPr>
      </w:pPr>
      <w:r>
        <w:rPr>
          <w:color w:val="000000"/>
          <w:sz w:val="20"/>
          <w:szCs w:val="20"/>
          <w:lang w:val="nl-NL"/>
        </w:rPr>
        <w:t>Villa Fiësta</w:t>
      </w:r>
      <w:r w:rsidR="000D5A36" w:rsidRPr="00190FA4">
        <w:rPr>
          <w:color w:val="000000"/>
          <w:sz w:val="20"/>
          <w:szCs w:val="20"/>
          <w:lang w:val="nl-NL"/>
        </w:rPr>
        <w:t xml:space="preserve"> is gerechtigd deze algemene voorwaarden te wijzigen of aan te vullen.</w:t>
      </w:r>
    </w:p>
    <w:p w:rsidR="000D5A36" w:rsidRPr="00190FA4" w:rsidRDefault="000D5A36" w:rsidP="00190FA4">
      <w:pPr>
        <w:pStyle w:val="Lijstalinea"/>
        <w:widowControl w:val="0"/>
        <w:numPr>
          <w:ilvl w:val="0"/>
          <w:numId w:val="20"/>
        </w:numPr>
        <w:autoSpaceDE w:val="0"/>
        <w:autoSpaceDN w:val="0"/>
        <w:spacing w:before="0" w:after="0" w:line="233" w:lineRule="exact"/>
        <w:jc w:val="left"/>
        <w:rPr>
          <w:color w:val="000000"/>
          <w:sz w:val="20"/>
          <w:szCs w:val="20"/>
          <w:lang w:val="nl-NL"/>
        </w:rPr>
      </w:pPr>
      <w:r w:rsidRPr="00190FA4">
        <w:rPr>
          <w:color w:val="000000"/>
          <w:sz w:val="20"/>
          <w:szCs w:val="20"/>
          <w:lang w:val="nl-NL"/>
        </w:rPr>
        <w:t>Wijzigingen van ondergeschikt belang kunnen te allen tijde worden doorgevoerd.</w:t>
      </w:r>
    </w:p>
    <w:p w:rsidR="000D5A36" w:rsidRPr="00190FA4" w:rsidRDefault="000D5A36" w:rsidP="00190FA4">
      <w:pPr>
        <w:pStyle w:val="Lijstalinea"/>
        <w:widowControl w:val="0"/>
        <w:numPr>
          <w:ilvl w:val="0"/>
          <w:numId w:val="20"/>
        </w:numPr>
        <w:autoSpaceDE w:val="0"/>
        <w:autoSpaceDN w:val="0"/>
        <w:spacing w:before="0" w:after="0" w:line="233" w:lineRule="exact"/>
        <w:jc w:val="left"/>
        <w:rPr>
          <w:color w:val="000000"/>
          <w:sz w:val="20"/>
          <w:szCs w:val="20"/>
          <w:lang w:val="nl-NL"/>
        </w:rPr>
      </w:pPr>
      <w:r w:rsidRPr="00190FA4">
        <w:rPr>
          <w:color w:val="000000"/>
          <w:sz w:val="20"/>
          <w:szCs w:val="20"/>
          <w:lang w:val="nl-NL"/>
        </w:rPr>
        <w:t>Grote inhoudelijke wijzigingen zal</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zoveel mogelijk vooraf met de klant bespreken.</w:t>
      </w:r>
    </w:p>
    <w:p w:rsidR="000D5A36" w:rsidRPr="00190FA4" w:rsidRDefault="000D5A36" w:rsidP="00190FA4">
      <w:pPr>
        <w:pStyle w:val="Lijstalinea"/>
        <w:widowControl w:val="0"/>
        <w:numPr>
          <w:ilvl w:val="0"/>
          <w:numId w:val="20"/>
        </w:numPr>
        <w:autoSpaceDE w:val="0"/>
        <w:autoSpaceDN w:val="0"/>
        <w:spacing w:before="0" w:after="0" w:line="233" w:lineRule="exact"/>
        <w:jc w:val="left"/>
        <w:rPr>
          <w:color w:val="000000"/>
          <w:sz w:val="20"/>
          <w:szCs w:val="20"/>
          <w:lang w:val="nl-NL"/>
        </w:rPr>
      </w:pPr>
      <w:r w:rsidRPr="00190FA4">
        <w:rPr>
          <w:color w:val="000000"/>
          <w:sz w:val="20"/>
          <w:szCs w:val="20"/>
          <w:lang w:val="nl-NL"/>
        </w:rPr>
        <w:t>Consumenten zijn gerechtigd bij een wezenlijke wijziging van de algemene voorwaarden de overeenkomst op te</w:t>
      </w:r>
      <w:r w:rsidR="00B01D92" w:rsidRPr="00190FA4">
        <w:rPr>
          <w:color w:val="000000"/>
          <w:sz w:val="20"/>
          <w:szCs w:val="20"/>
          <w:lang w:val="nl-NL"/>
        </w:rPr>
        <w:t xml:space="preserve"> </w:t>
      </w:r>
      <w:r w:rsidRPr="00190FA4">
        <w:rPr>
          <w:color w:val="000000"/>
          <w:sz w:val="20"/>
          <w:szCs w:val="20"/>
          <w:lang w:val="nl-NL"/>
        </w:rPr>
        <w:t>zeggen.</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Overgang van rechten</w:t>
      </w:r>
    </w:p>
    <w:p w:rsidR="000D5A36" w:rsidRPr="00190FA4" w:rsidRDefault="000D5A36" w:rsidP="00190FA4">
      <w:pPr>
        <w:pStyle w:val="Lijstalinea"/>
        <w:widowControl w:val="0"/>
        <w:numPr>
          <w:ilvl w:val="0"/>
          <w:numId w:val="21"/>
        </w:numPr>
        <w:autoSpaceDE w:val="0"/>
        <w:autoSpaceDN w:val="0"/>
        <w:spacing w:before="0" w:after="0" w:line="233" w:lineRule="exact"/>
        <w:jc w:val="left"/>
        <w:rPr>
          <w:color w:val="000000"/>
          <w:sz w:val="20"/>
          <w:szCs w:val="20"/>
          <w:lang w:val="nl-NL"/>
        </w:rPr>
      </w:pPr>
      <w:r w:rsidRPr="00190FA4">
        <w:rPr>
          <w:color w:val="000000"/>
          <w:sz w:val="20"/>
          <w:szCs w:val="20"/>
          <w:lang w:val="nl-NL"/>
        </w:rPr>
        <w:t>Rechten van de klant uit een overeenkomst tussen partijen kunnen niet aan derden worden overgedragen zonder de</w:t>
      </w:r>
      <w:r w:rsidR="00B01D92" w:rsidRPr="00190FA4">
        <w:rPr>
          <w:color w:val="000000"/>
          <w:sz w:val="20"/>
          <w:szCs w:val="20"/>
          <w:lang w:val="nl-NL"/>
        </w:rPr>
        <w:t xml:space="preserve"> </w:t>
      </w:r>
      <w:r w:rsidRPr="00190FA4">
        <w:rPr>
          <w:color w:val="000000"/>
          <w:sz w:val="20"/>
          <w:szCs w:val="20"/>
          <w:lang w:val="nl-NL"/>
        </w:rPr>
        <w:t>voorafgaande schriftelijke instemming van</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w:t>
      </w:r>
    </w:p>
    <w:p w:rsidR="000D5A36" w:rsidRPr="00190FA4" w:rsidRDefault="000D5A36" w:rsidP="00190FA4">
      <w:pPr>
        <w:pStyle w:val="Lijstalinea"/>
        <w:widowControl w:val="0"/>
        <w:numPr>
          <w:ilvl w:val="0"/>
          <w:numId w:val="21"/>
        </w:numPr>
        <w:autoSpaceDE w:val="0"/>
        <w:autoSpaceDN w:val="0"/>
        <w:spacing w:before="0" w:after="0" w:line="233" w:lineRule="exact"/>
        <w:jc w:val="left"/>
        <w:rPr>
          <w:color w:val="000000"/>
          <w:sz w:val="20"/>
          <w:szCs w:val="20"/>
          <w:lang w:val="nl-NL"/>
        </w:rPr>
      </w:pPr>
      <w:r w:rsidRPr="00190FA4">
        <w:rPr>
          <w:color w:val="000000"/>
          <w:sz w:val="20"/>
          <w:szCs w:val="20"/>
          <w:lang w:val="nl-NL"/>
        </w:rPr>
        <w:t>Deze bepaling geldt als een beding met goederenrechtelijke werking zoals bedoeld in artikel 3:83, tweede lid,</w:t>
      </w:r>
      <w:r w:rsidR="00B01D92" w:rsidRPr="00190FA4">
        <w:rPr>
          <w:color w:val="000000"/>
          <w:sz w:val="20"/>
          <w:szCs w:val="20"/>
          <w:lang w:val="nl-NL"/>
        </w:rPr>
        <w:t xml:space="preserve"> </w:t>
      </w:r>
      <w:r w:rsidRPr="00190FA4">
        <w:rPr>
          <w:color w:val="000000"/>
          <w:sz w:val="20"/>
          <w:szCs w:val="20"/>
          <w:lang w:val="nl-NL"/>
        </w:rPr>
        <w:t>Burgerlijk Wetboek.</w:t>
      </w: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Gevolgen nietigheid of vernietigbaarheid</w:t>
      </w:r>
    </w:p>
    <w:p w:rsidR="000D5A36" w:rsidRPr="00190FA4" w:rsidRDefault="000D5A36" w:rsidP="00190FA4">
      <w:pPr>
        <w:pStyle w:val="Lijstalinea"/>
        <w:widowControl w:val="0"/>
        <w:numPr>
          <w:ilvl w:val="0"/>
          <w:numId w:val="22"/>
        </w:numPr>
        <w:autoSpaceDE w:val="0"/>
        <w:autoSpaceDN w:val="0"/>
        <w:spacing w:before="0" w:after="0" w:line="233" w:lineRule="exact"/>
        <w:jc w:val="left"/>
        <w:rPr>
          <w:color w:val="000000"/>
          <w:sz w:val="20"/>
          <w:szCs w:val="20"/>
          <w:lang w:val="nl-NL"/>
        </w:rPr>
      </w:pPr>
      <w:r w:rsidRPr="00190FA4">
        <w:rPr>
          <w:color w:val="000000"/>
          <w:sz w:val="20"/>
          <w:szCs w:val="20"/>
          <w:lang w:val="nl-NL"/>
        </w:rPr>
        <w:t xml:space="preserve">Wanneer </w:t>
      </w:r>
      <w:r w:rsidR="00B01D92" w:rsidRPr="00190FA4">
        <w:rPr>
          <w:rFonts w:cs="KOQOKC+Tinos-Regular"/>
          <w:color w:val="000000"/>
          <w:sz w:val="20"/>
          <w:szCs w:val="20"/>
          <w:lang w:val="nl-NL"/>
        </w:rPr>
        <w:t>een</w:t>
      </w:r>
      <w:r w:rsidRPr="00190FA4">
        <w:rPr>
          <w:color w:val="000000"/>
          <w:sz w:val="20"/>
          <w:szCs w:val="20"/>
          <w:lang w:val="nl-NL"/>
        </w:rPr>
        <w:t xml:space="preserve"> of meerdere bepalingen van deze algemene voorwaarden nietig of vernietigbaar blijken, dan tast dit de</w:t>
      </w:r>
      <w:r w:rsidR="00B01D92" w:rsidRPr="00190FA4">
        <w:rPr>
          <w:color w:val="000000"/>
          <w:sz w:val="20"/>
          <w:szCs w:val="20"/>
          <w:lang w:val="nl-NL"/>
        </w:rPr>
        <w:t xml:space="preserve"> </w:t>
      </w:r>
      <w:r w:rsidRPr="00190FA4">
        <w:rPr>
          <w:color w:val="000000"/>
          <w:sz w:val="20"/>
          <w:szCs w:val="20"/>
          <w:lang w:val="nl-NL"/>
        </w:rPr>
        <w:t>overige bepalingen van deze voorwaarden niet aan.</w:t>
      </w:r>
    </w:p>
    <w:p w:rsidR="000D5A36" w:rsidRPr="00190FA4" w:rsidRDefault="000D5A36" w:rsidP="00190FA4">
      <w:pPr>
        <w:pStyle w:val="Lijstalinea"/>
        <w:widowControl w:val="0"/>
        <w:numPr>
          <w:ilvl w:val="0"/>
          <w:numId w:val="22"/>
        </w:numPr>
        <w:autoSpaceDE w:val="0"/>
        <w:autoSpaceDN w:val="0"/>
        <w:spacing w:before="0" w:after="0" w:line="233" w:lineRule="exact"/>
        <w:jc w:val="left"/>
        <w:rPr>
          <w:color w:val="000000"/>
          <w:sz w:val="20"/>
          <w:szCs w:val="20"/>
          <w:lang w:val="nl-NL"/>
        </w:rPr>
      </w:pPr>
      <w:r w:rsidRPr="00190FA4">
        <w:rPr>
          <w:color w:val="000000"/>
          <w:sz w:val="20"/>
          <w:szCs w:val="20"/>
          <w:lang w:val="nl-NL"/>
        </w:rPr>
        <w:t>Een bepaling die nietig of vernietigbaar is, wordt in dat geval vervangen door een bepaling die het dichtst in de buurt</w:t>
      </w:r>
      <w:r w:rsidR="00B01D92" w:rsidRPr="00190FA4">
        <w:rPr>
          <w:color w:val="000000"/>
          <w:sz w:val="20"/>
          <w:szCs w:val="20"/>
          <w:lang w:val="nl-NL"/>
        </w:rPr>
        <w:t xml:space="preserve"> </w:t>
      </w:r>
      <w:r w:rsidRPr="00190FA4">
        <w:rPr>
          <w:color w:val="000000"/>
          <w:sz w:val="20"/>
          <w:szCs w:val="20"/>
          <w:lang w:val="nl-NL"/>
        </w:rPr>
        <w:t>komt van wat</w:t>
      </w:r>
      <w:r w:rsidRPr="00190FA4">
        <w:rPr>
          <w:color w:val="000000"/>
          <w:spacing w:val="1"/>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bij het opstellen van de voorwaarden op dat punt voor ogen had.</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Toepasselijk recht en bevoegde rechter</w:t>
      </w:r>
    </w:p>
    <w:p w:rsidR="000D5A36" w:rsidRPr="00190FA4" w:rsidRDefault="000D5A36" w:rsidP="00190FA4">
      <w:pPr>
        <w:pStyle w:val="Lijstalinea"/>
        <w:widowControl w:val="0"/>
        <w:numPr>
          <w:ilvl w:val="0"/>
          <w:numId w:val="23"/>
        </w:numPr>
        <w:autoSpaceDE w:val="0"/>
        <w:autoSpaceDN w:val="0"/>
        <w:spacing w:before="0" w:after="0" w:line="233" w:lineRule="exact"/>
        <w:jc w:val="left"/>
        <w:rPr>
          <w:color w:val="000000"/>
          <w:sz w:val="20"/>
          <w:szCs w:val="20"/>
          <w:lang w:val="nl-NL"/>
        </w:rPr>
      </w:pPr>
      <w:r w:rsidRPr="00190FA4">
        <w:rPr>
          <w:color w:val="000000"/>
          <w:sz w:val="20"/>
          <w:szCs w:val="20"/>
          <w:lang w:val="nl-NL"/>
        </w:rPr>
        <w:t>Op iedere overeenkomst tussen partijen is uitsluitend het Nederlands recht van toepassing.</w:t>
      </w:r>
    </w:p>
    <w:p w:rsidR="000D5A36" w:rsidRPr="00190FA4" w:rsidRDefault="000D5A36" w:rsidP="00190FA4">
      <w:pPr>
        <w:pStyle w:val="Lijstalinea"/>
        <w:widowControl w:val="0"/>
        <w:numPr>
          <w:ilvl w:val="0"/>
          <w:numId w:val="23"/>
        </w:numPr>
        <w:autoSpaceDE w:val="0"/>
        <w:autoSpaceDN w:val="0"/>
        <w:spacing w:before="0" w:after="0" w:line="233" w:lineRule="exact"/>
        <w:jc w:val="left"/>
        <w:rPr>
          <w:color w:val="000000"/>
          <w:sz w:val="20"/>
          <w:szCs w:val="20"/>
          <w:lang w:val="nl-NL"/>
        </w:rPr>
      </w:pPr>
      <w:r w:rsidRPr="00190FA4">
        <w:rPr>
          <w:color w:val="000000"/>
          <w:sz w:val="20"/>
          <w:szCs w:val="20"/>
          <w:lang w:val="nl-NL"/>
        </w:rPr>
        <w:t>De Nederlandse rechter in het arrondissement waar</w:t>
      </w:r>
      <w:r w:rsidRPr="00190FA4">
        <w:rPr>
          <w:color w:val="000000"/>
          <w:spacing w:val="3"/>
          <w:sz w:val="20"/>
          <w:szCs w:val="20"/>
          <w:lang w:val="nl-NL"/>
        </w:rPr>
        <w:t xml:space="preserve"> </w:t>
      </w:r>
      <w:r w:rsidR="000721ED">
        <w:rPr>
          <w:color w:val="000000"/>
          <w:sz w:val="20"/>
          <w:szCs w:val="20"/>
          <w:lang w:val="nl-NL"/>
        </w:rPr>
        <w:t>Villa Fiësta</w:t>
      </w:r>
      <w:r w:rsidRPr="00190FA4">
        <w:rPr>
          <w:color w:val="000000"/>
          <w:sz w:val="20"/>
          <w:szCs w:val="20"/>
          <w:lang w:val="nl-NL"/>
        </w:rPr>
        <w:t xml:space="preserve"> is gevestigd/ praktijk houdt/ kantoor houdt is</w:t>
      </w:r>
      <w:r w:rsidR="00B01D92" w:rsidRPr="00190FA4">
        <w:rPr>
          <w:color w:val="000000"/>
          <w:sz w:val="20"/>
          <w:szCs w:val="20"/>
          <w:lang w:val="nl-NL"/>
        </w:rPr>
        <w:t xml:space="preserve"> </w:t>
      </w:r>
      <w:r w:rsidRPr="00190FA4">
        <w:rPr>
          <w:color w:val="000000"/>
          <w:sz w:val="20"/>
          <w:szCs w:val="20"/>
          <w:lang w:val="nl-NL"/>
        </w:rPr>
        <w:t>exclusief bevoegd om kennis te nemen van eventuele geschillen tussen partijen, tenzij de wet dwingend anders</w:t>
      </w:r>
      <w:r w:rsidR="00B01D92" w:rsidRPr="00190FA4">
        <w:rPr>
          <w:color w:val="000000"/>
          <w:sz w:val="20"/>
          <w:szCs w:val="20"/>
          <w:lang w:val="nl-NL"/>
        </w:rPr>
        <w:t xml:space="preserve"> </w:t>
      </w:r>
      <w:r w:rsidRPr="00190FA4">
        <w:rPr>
          <w:color w:val="000000"/>
          <w:sz w:val="20"/>
          <w:szCs w:val="20"/>
          <w:lang w:val="nl-NL"/>
        </w:rPr>
        <w:t>voorschrijft.</w:t>
      </w:r>
    </w:p>
    <w:p w:rsidR="000D5A36" w:rsidRPr="000D5A36" w:rsidRDefault="000D5A36" w:rsidP="00B01D92">
      <w:pPr>
        <w:widowControl w:val="0"/>
        <w:autoSpaceDE w:val="0"/>
        <w:autoSpaceDN w:val="0"/>
        <w:spacing w:before="0" w:after="0" w:line="233" w:lineRule="exact"/>
        <w:jc w:val="left"/>
        <w:rPr>
          <w:b/>
          <w:color w:val="000000"/>
          <w:sz w:val="20"/>
          <w:szCs w:val="20"/>
          <w:lang w:val="nl-NL"/>
        </w:rPr>
      </w:pPr>
      <w:r w:rsidRPr="000D5A36">
        <w:rPr>
          <w:b/>
          <w:color w:val="000000"/>
          <w:sz w:val="20"/>
          <w:szCs w:val="20"/>
          <w:lang w:val="nl-NL"/>
        </w:rPr>
        <w:t xml:space="preserve"> </w:t>
      </w:r>
    </w:p>
    <w:p w:rsidR="000D5A36" w:rsidRPr="000D5A36" w:rsidRDefault="000D5A36" w:rsidP="00B01D92">
      <w:pPr>
        <w:widowControl w:val="0"/>
        <w:autoSpaceDE w:val="0"/>
        <w:autoSpaceDN w:val="0"/>
        <w:spacing w:before="0" w:after="0" w:line="233" w:lineRule="exact"/>
        <w:jc w:val="left"/>
        <w:rPr>
          <w:i/>
          <w:color w:val="000000"/>
          <w:sz w:val="20"/>
          <w:szCs w:val="20"/>
          <w:lang w:val="nl-NL"/>
        </w:rPr>
      </w:pPr>
      <w:r w:rsidRPr="000D5A36">
        <w:rPr>
          <w:i/>
          <w:color w:val="000000"/>
          <w:sz w:val="20"/>
          <w:szCs w:val="20"/>
          <w:lang w:val="nl-NL"/>
        </w:rPr>
        <w:t>Opgesteld op 19 September 2022</w:t>
      </w:r>
    </w:p>
    <w:p w:rsidR="000D5A36" w:rsidRPr="000D5A36" w:rsidRDefault="000D5A36" w:rsidP="00B01D92">
      <w:pPr>
        <w:widowControl w:val="0"/>
        <w:autoSpaceDE w:val="0"/>
        <w:autoSpaceDN w:val="0"/>
        <w:spacing w:before="0" w:after="0" w:line="233" w:lineRule="exact"/>
        <w:jc w:val="left"/>
        <w:rPr>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0D5A36" w:rsidRPr="000D5A36" w:rsidRDefault="000D5A36" w:rsidP="00B01D92">
      <w:pPr>
        <w:widowControl w:val="0"/>
        <w:autoSpaceDE w:val="0"/>
        <w:autoSpaceDN w:val="0"/>
        <w:spacing w:before="0" w:after="0" w:line="233" w:lineRule="exact"/>
        <w:jc w:val="left"/>
        <w:rPr>
          <w:b/>
          <w:color w:val="000000"/>
          <w:sz w:val="20"/>
          <w:szCs w:val="20"/>
          <w:lang w:val="nl-NL"/>
        </w:rPr>
      </w:pPr>
    </w:p>
    <w:p w:rsidR="000D5A36" w:rsidRPr="000D5A36" w:rsidRDefault="000D5A36" w:rsidP="00B01D92">
      <w:pPr>
        <w:spacing w:before="0" w:after="0"/>
        <w:jc w:val="left"/>
        <w:rPr>
          <w:b/>
          <w:sz w:val="20"/>
          <w:szCs w:val="20"/>
          <w:lang w:val="nl-NL"/>
        </w:rPr>
      </w:pPr>
    </w:p>
    <w:sectPr w:rsidR="000D5A36" w:rsidRPr="000D5A36" w:rsidSect="009D72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QOKC+Tinos-Regular">
    <w:altName w:val="Cambria Math"/>
    <w:panose1 w:val="020B0604020202020204"/>
    <w:charset w:val="01"/>
    <w:family w:val="auto"/>
    <w:pitch w:val="variable"/>
    <w:sig w:usb0="00000000" w:usb1="01010101" w:usb2="01010101" w:usb3="01010101" w:csb0="01010101" w:csb1="01010101"/>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1E2"/>
    <w:multiLevelType w:val="hybridMultilevel"/>
    <w:tmpl w:val="EA3475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4F0DF0"/>
    <w:multiLevelType w:val="hybridMultilevel"/>
    <w:tmpl w:val="A97ED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555787"/>
    <w:multiLevelType w:val="hybridMultilevel"/>
    <w:tmpl w:val="2E56E5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E44517"/>
    <w:multiLevelType w:val="hybridMultilevel"/>
    <w:tmpl w:val="80943A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075FCE"/>
    <w:multiLevelType w:val="hybridMultilevel"/>
    <w:tmpl w:val="7C0AF6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884BCF"/>
    <w:multiLevelType w:val="hybridMultilevel"/>
    <w:tmpl w:val="279C04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32316E"/>
    <w:multiLevelType w:val="hybridMultilevel"/>
    <w:tmpl w:val="16063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3C44A7"/>
    <w:multiLevelType w:val="hybridMultilevel"/>
    <w:tmpl w:val="D40A2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CF273A"/>
    <w:multiLevelType w:val="hybridMultilevel"/>
    <w:tmpl w:val="0A7A59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803A0F"/>
    <w:multiLevelType w:val="hybridMultilevel"/>
    <w:tmpl w:val="372CF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215629"/>
    <w:multiLevelType w:val="hybridMultilevel"/>
    <w:tmpl w:val="7C0AF6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4A777A"/>
    <w:multiLevelType w:val="hybridMultilevel"/>
    <w:tmpl w:val="B860D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A772C"/>
    <w:multiLevelType w:val="hybridMultilevel"/>
    <w:tmpl w:val="B678D2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EA690E"/>
    <w:multiLevelType w:val="hybridMultilevel"/>
    <w:tmpl w:val="18F02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8A4DA2"/>
    <w:multiLevelType w:val="hybridMultilevel"/>
    <w:tmpl w:val="D40A2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E04FB8"/>
    <w:multiLevelType w:val="hybridMultilevel"/>
    <w:tmpl w:val="1AAEE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8B3D65"/>
    <w:multiLevelType w:val="hybridMultilevel"/>
    <w:tmpl w:val="A97ED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546176"/>
    <w:multiLevelType w:val="hybridMultilevel"/>
    <w:tmpl w:val="76F4E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683C9F"/>
    <w:multiLevelType w:val="hybridMultilevel"/>
    <w:tmpl w:val="A7A6F7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B855B7"/>
    <w:multiLevelType w:val="hybridMultilevel"/>
    <w:tmpl w:val="23B42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9E35CA"/>
    <w:multiLevelType w:val="hybridMultilevel"/>
    <w:tmpl w:val="85A693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AD0F55"/>
    <w:multiLevelType w:val="hybridMultilevel"/>
    <w:tmpl w:val="E4983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5C0148"/>
    <w:multiLevelType w:val="hybridMultilevel"/>
    <w:tmpl w:val="B678D2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20"/>
  </w:num>
  <w:num w:numId="3">
    <w:abstractNumId w:val="9"/>
  </w:num>
  <w:num w:numId="4">
    <w:abstractNumId w:val="17"/>
  </w:num>
  <w:num w:numId="5">
    <w:abstractNumId w:val="3"/>
  </w:num>
  <w:num w:numId="6">
    <w:abstractNumId w:val="8"/>
  </w:num>
  <w:num w:numId="7">
    <w:abstractNumId w:val="2"/>
  </w:num>
  <w:num w:numId="8">
    <w:abstractNumId w:val="18"/>
  </w:num>
  <w:num w:numId="9">
    <w:abstractNumId w:val="12"/>
  </w:num>
  <w:num w:numId="10">
    <w:abstractNumId w:val="6"/>
  </w:num>
  <w:num w:numId="11">
    <w:abstractNumId w:val="1"/>
  </w:num>
  <w:num w:numId="12">
    <w:abstractNumId w:val="16"/>
  </w:num>
  <w:num w:numId="13">
    <w:abstractNumId w:val="15"/>
  </w:num>
  <w:num w:numId="14">
    <w:abstractNumId w:val="14"/>
  </w:num>
  <w:num w:numId="15">
    <w:abstractNumId w:val="7"/>
  </w:num>
  <w:num w:numId="16">
    <w:abstractNumId w:val="10"/>
  </w:num>
  <w:num w:numId="17">
    <w:abstractNumId w:val="4"/>
  </w:num>
  <w:num w:numId="18">
    <w:abstractNumId w:val="5"/>
  </w:num>
  <w:num w:numId="19">
    <w:abstractNumId w:val="19"/>
  </w:num>
  <w:num w:numId="20">
    <w:abstractNumId w:val="11"/>
  </w:num>
  <w:num w:numId="21">
    <w:abstractNumId w:val="0"/>
  </w:num>
  <w:num w:numId="22">
    <w:abstractNumId w:val="13"/>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36"/>
    <w:rsid w:val="000721ED"/>
    <w:rsid w:val="000D5A36"/>
    <w:rsid w:val="00190FA4"/>
    <w:rsid w:val="002A66E5"/>
    <w:rsid w:val="00867B78"/>
    <w:rsid w:val="008B49B7"/>
    <w:rsid w:val="009D72B2"/>
    <w:rsid w:val="00B01D92"/>
    <w:rsid w:val="00C656FA"/>
    <w:rsid w:val="00D209A5"/>
    <w:rsid w:val="00E77692"/>
    <w:rsid w:val="00EA6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348614"/>
  <w14:defaultImageDpi w14:val="32767"/>
  <w15:chartTrackingRefBased/>
  <w15:docId w15:val="{3F171208-88BD-5A4C-BB74-CCA967E1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rsid w:val="000D5A36"/>
    <w:pPr>
      <w:spacing w:before="120" w:after="240"/>
      <w:jc w:val="both"/>
    </w:pPr>
    <w:rPr>
      <w:rFonts w:eastAsiaTheme="minorEastAsia"/>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B6D1-A168-B643-8100-D45B6428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2186</Words>
  <Characters>12023</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Janssen</dc:creator>
  <cp:keywords/>
  <dc:description/>
  <cp:lastModifiedBy>Microsoft Office User</cp:lastModifiedBy>
  <cp:revision>3</cp:revision>
  <dcterms:created xsi:type="dcterms:W3CDTF">2022-09-21T20:28:00Z</dcterms:created>
  <dcterms:modified xsi:type="dcterms:W3CDTF">2022-09-21T20:31:00Z</dcterms:modified>
</cp:coreProperties>
</file>